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7477" w14:textId="60D8B07A" w:rsidR="00F328CB" w:rsidRDefault="00530BED">
      <w:pPr>
        <w:pStyle w:val="Cmsor1"/>
        <w:keepNext w:val="0"/>
        <w:keepLines w:val="0"/>
        <w:widowControl w:val="0"/>
        <w:spacing w:before="0" w:after="0" w:line="240" w:lineRule="auto"/>
        <w:ind w:right="-4"/>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ADATVÉDELMI TÁJÉKOZTATÓ</w:t>
      </w:r>
    </w:p>
    <w:p w14:paraId="37C8E9EC" w14:textId="77777777" w:rsidR="00F328CB" w:rsidRDefault="00F328CB">
      <w:pPr>
        <w:pStyle w:val="Cmsor1"/>
        <w:keepNext w:val="0"/>
        <w:keepLines w:val="0"/>
        <w:widowControl w:val="0"/>
        <w:spacing w:before="0" w:after="0" w:line="240" w:lineRule="auto"/>
        <w:ind w:right="-4"/>
        <w:jc w:val="center"/>
        <w:rPr>
          <w:rFonts w:ascii="Times New Roman" w:eastAsia="Times New Roman" w:hAnsi="Times New Roman" w:cs="Times New Roman"/>
          <w:b/>
          <w:sz w:val="20"/>
          <w:szCs w:val="20"/>
          <w:u w:val="single"/>
        </w:rPr>
      </w:pPr>
    </w:p>
    <w:p w14:paraId="31C2E3C5" w14:textId="75282DF9" w:rsidR="00F328CB" w:rsidRDefault="00FF7039">
      <w:pPr>
        <w:pStyle w:val="Cmsor1"/>
        <w:keepNext w:val="0"/>
        <w:keepLines w:val="0"/>
        <w:widowControl w:val="0"/>
        <w:spacing w:before="0" w:after="0" w:line="240" w:lineRule="auto"/>
        <w:ind w:right="-4"/>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 </w:t>
      </w:r>
      <w:r w:rsidR="00530BED">
        <w:rPr>
          <w:rFonts w:ascii="Times New Roman" w:eastAsia="Times New Roman" w:hAnsi="Times New Roman" w:cs="Times New Roman"/>
          <w:b/>
          <w:sz w:val="20"/>
          <w:szCs w:val="20"/>
          <w:u w:val="single"/>
        </w:rPr>
        <w:t>GÜNTNER-TATA HŰTŐTECHNIKAI KFT.</w:t>
      </w:r>
    </w:p>
    <w:p w14:paraId="1CA8B8A9" w14:textId="77777777" w:rsidR="00F328CB" w:rsidRDefault="00FF7039">
      <w:pPr>
        <w:pStyle w:val="Cmsor1"/>
        <w:keepNext w:val="0"/>
        <w:keepLines w:val="0"/>
        <w:widowControl w:val="0"/>
        <w:spacing w:before="0" w:after="0" w:line="240" w:lineRule="auto"/>
        <w:ind w:left="720" w:right="-4" w:firstLine="720"/>
        <w:rPr>
          <w:rFonts w:ascii="Times New Roman" w:eastAsia="Times New Roman" w:hAnsi="Times New Roman" w:cs="Times New Roman"/>
          <w:b/>
          <w:sz w:val="20"/>
          <w:szCs w:val="20"/>
          <w:u w:val="single"/>
        </w:rPr>
      </w:pPr>
      <w:bookmarkStart w:id="0" w:name="_gjdgxs" w:colFirst="0" w:colLast="0"/>
      <w:bookmarkEnd w:id="0"/>
      <w:r>
        <w:rPr>
          <w:rFonts w:ascii="Times New Roman" w:eastAsia="Times New Roman" w:hAnsi="Times New Roman" w:cs="Times New Roman"/>
          <w:b/>
          <w:sz w:val="20"/>
          <w:szCs w:val="20"/>
          <w:u w:val="single"/>
        </w:rPr>
        <w:t xml:space="preserve">BLUE COLIBRI  ELNEVEZÉSŰ SZOLGÁLTATÁSÁHOZ KAPCSOLÓDÓ </w:t>
      </w:r>
    </w:p>
    <w:p w14:paraId="0FC0F8CC" w14:textId="77777777" w:rsidR="00F328CB" w:rsidRDefault="00FF7039">
      <w:pPr>
        <w:pStyle w:val="Cmsor1"/>
        <w:keepNext w:val="0"/>
        <w:keepLines w:val="0"/>
        <w:widowControl w:val="0"/>
        <w:spacing w:before="0" w:after="0" w:line="240" w:lineRule="auto"/>
        <w:ind w:right="-4"/>
        <w:jc w:val="center"/>
        <w:rPr>
          <w:rFonts w:ascii="Times New Roman" w:eastAsia="Times New Roman" w:hAnsi="Times New Roman" w:cs="Times New Roman"/>
          <w:b/>
          <w:sz w:val="20"/>
          <w:szCs w:val="20"/>
          <w:u w:val="single"/>
        </w:rPr>
      </w:pPr>
      <w:bookmarkStart w:id="1" w:name="_30j0zll" w:colFirst="0" w:colLast="0"/>
      <w:bookmarkEnd w:id="1"/>
      <w:r>
        <w:rPr>
          <w:rFonts w:ascii="Times New Roman" w:eastAsia="Times New Roman" w:hAnsi="Times New Roman" w:cs="Times New Roman"/>
          <w:b/>
          <w:sz w:val="20"/>
          <w:szCs w:val="20"/>
          <w:u w:val="single"/>
        </w:rPr>
        <w:t>ADATKEZELÉSI TÁJÉKOZTATÓJA</w:t>
      </w:r>
    </w:p>
    <w:p w14:paraId="791575EF"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475A4B22" w14:textId="2DC23110"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Hatályos: 2020. </w:t>
      </w:r>
      <w:r w:rsidR="00530BED">
        <w:rPr>
          <w:rFonts w:ascii="Times New Roman" w:eastAsia="Times New Roman" w:hAnsi="Times New Roman" w:cs="Times New Roman"/>
          <w:sz w:val="20"/>
          <w:szCs w:val="20"/>
        </w:rPr>
        <w:t>április 6</w:t>
      </w:r>
      <w:r>
        <w:rPr>
          <w:rFonts w:ascii="Times New Roman" w:eastAsia="Times New Roman" w:hAnsi="Times New Roman" w:cs="Times New Roman"/>
          <w:sz w:val="20"/>
          <w:szCs w:val="20"/>
        </w:rPr>
        <w:t xml:space="preserve"> -tól</w:t>
      </w:r>
    </w:p>
    <w:p w14:paraId="6E01342F" w14:textId="73F7233D"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6B0FE314" w14:textId="5474CCE9" w:rsidR="00530BED" w:rsidRDefault="00530BED">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3F3BF14D" w14:textId="77777777" w:rsidR="00F328CB" w:rsidRDefault="00FF7039">
      <w:pPr>
        <w:widowControl w:val="0"/>
        <w:numPr>
          <w:ilvl w:val="0"/>
          <w:numId w:val="2"/>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BEVEZETÉS</w:t>
      </w:r>
    </w:p>
    <w:p w14:paraId="79A4E51F"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45F6C169" w14:textId="7CA30F91"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A </w:t>
      </w:r>
      <w:r w:rsidR="00530BED">
        <w:rPr>
          <w:rFonts w:ascii="Times New Roman" w:eastAsia="Times New Roman" w:hAnsi="Times New Roman" w:cs="Times New Roman"/>
          <w:b/>
          <w:sz w:val="20"/>
          <w:szCs w:val="20"/>
          <w:u w:val="single"/>
        </w:rPr>
        <w:t>GÜNTNER-TATA Hűtőtechnikai Kft.</w:t>
      </w:r>
      <w:r>
        <w:rPr>
          <w:rFonts w:ascii="Times New Roman" w:eastAsia="Times New Roman" w:hAnsi="Times New Roman" w:cs="Times New Roman"/>
          <w:sz w:val="20"/>
          <w:szCs w:val="20"/>
        </w:rPr>
        <w:t xml:space="preserve"> (székhely: </w:t>
      </w:r>
      <w:r w:rsidR="00530BED">
        <w:rPr>
          <w:rFonts w:ascii="Times New Roman" w:eastAsia="Times New Roman" w:hAnsi="Times New Roman" w:cs="Times New Roman"/>
          <w:sz w:val="20"/>
          <w:szCs w:val="20"/>
        </w:rPr>
        <w:t>2890 Tata, Szomódi út 4.)</w:t>
      </w:r>
      <w:r>
        <w:rPr>
          <w:rFonts w:ascii="Times New Roman" w:eastAsia="Times New Roman" w:hAnsi="Times New Roman" w:cs="Times New Roman"/>
          <w:sz w:val="20"/>
          <w:szCs w:val="20"/>
        </w:rPr>
        <w:t xml:space="preserve"> a továbbiakban: </w:t>
      </w:r>
      <w:r>
        <w:rPr>
          <w:rFonts w:ascii="Times New Roman" w:eastAsia="Times New Roman" w:hAnsi="Times New Roman" w:cs="Times New Roman"/>
          <w:b/>
          <w:sz w:val="20"/>
          <w:szCs w:val="20"/>
        </w:rPr>
        <w:t>“Társaság”</w:t>
      </w:r>
      <w:r>
        <w:rPr>
          <w:rFonts w:ascii="Times New Roman" w:eastAsia="Times New Roman" w:hAnsi="Times New Roman" w:cs="Times New Roman"/>
          <w:sz w:val="20"/>
          <w:szCs w:val="20"/>
        </w:rPr>
        <w:t xml:space="preserve"> vagy </w:t>
      </w:r>
      <w:r>
        <w:rPr>
          <w:rFonts w:ascii="Times New Roman" w:eastAsia="Times New Roman" w:hAnsi="Times New Roman" w:cs="Times New Roman"/>
          <w:b/>
          <w:sz w:val="20"/>
          <w:szCs w:val="20"/>
        </w:rPr>
        <w:t>“Adatkezelő”</w:t>
      </w:r>
      <w:r>
        <w:rPr>
          <w:rFonts w:ascii="Times New Roman" w:eastAsia="Times New Roman" w:hAnsi="Times New Roman" w:cs="Times New Roman"/>
          <w:sz w:val="20"/>
          <w:szCs w:val="20"/>
        </w:rPr>
        <w:t xml:space="preserve"> vagy </w:t>
      </w:r>
      <w:r>
        <w:rPr>
          <w:rFonts w:ascii="Times New Roman" w:eastAsia="Times New Roman" w:hAnsi="Times New Roman" w:cs="Times New Roman"/>
          <w:b/>
          <w:sz w:val="20"/>
          <w:szCs w:val="20"/>
        </w:rPr>
        <w:t>“Munkáltató”</w:t>
      </w:r>
      <w:r>
        <w:rPr>
          <w:rFonts w:ascii="Times New Roman" w:eastAsia="Times New Roman" w:hAnsi="Times New Roman" w:cs="Times New Roman"/>
          <w:sz w:val="20"/>
          <w:szCs w:val="20"/>
        </w:rPr>
        <w:t>) az alábbiakban tájékoztatja a Társaság Blue Colibri  elnevezésű belső kommunikációs és elköteleződést segítő Applikációját (továbbiakban: “</w:t>
      </w:r>
      <w:r>
        <w:rPr>
          <w:rFonts w:ascii="Times New Roman" w:eastAsia="Times New Roman" w:hAnsi="Times New Roman" w:cs="Times New Roman"/>
          <w:b/>
          <w:sz w:val="20"/>
          <w:szCs w:val="20"/>
        </w:rPr>
        <w:t>Applikáció”</w:t>
      </w:r>
      <w:r>
        <w:rPr>
          <w:rFonts w:ascii="Times New Roman" w:eastAsia="Times New Roman" w:hAnsi="Times New Roman" w:cs="Times New Roman"/>
          <w:sz w:val="20"/>
          <w:szCs w:val="20"/>
        </w:rPr>
        <w:t xml:space="preserve">) igénybevevő munkavállalóit (továbbiakban: </w:t>
      </w:r>
      <w:r>
        <w:rPr>
          <w:rFonts w:ascii="Times New Roman" w:eastAsia="Times New Roman" w:hAnsi="Times New Roman" w:cs="Times New Roman"/>
          <w:b/>
          <w:sz w:val="20"/>
          <w:szCs w:val="20"/>
        </w:rPr>
        <w:t>“Munkavállaló”</w:t>
      </w:r>
      <w:r>
        <w:rPr>
          <w:rFonts w:ascii="Times New Roman" w:eastAsia="Times New Roman" w:hAnsi="Times New Roman" w:cs="Times New Roman"/>
          <w:sz w:val="20"/>
          <w:szCs w:val="20"/>
        </w:rPr>
        <w:t xml:space="preserve"> vagy </w:t>
      </w:r>
      <w:r>
        <w:rPr>
          <w:rFonts w:ascii="Times New Roman" w:eastAsia="Times New Roman" w:hAnsi="Times New Roman" w:cs="Times New Roman"/>
          <w:b/>
          <w:sz w:val="20"/>
          <w:szCs w:val="20"/>
        </w:rPr>
        <w:t>“Érintett”</w:t>
      </w:r>
      <w:r>
        <w:rPr>
          <w:rFonts w:ascii="Times New Roman" w:eastAsia="Times New Roman" w:hAnsi="Times New Roman" w:cs="Times New Roman"/>
          <w:sz w:val="20"/>
          <w:szCs w:val="20"/>
        </w:rPr>
        <w:t>) a szolgáltatás során történő adatkezelésekkel kapcsolatban az Európai Parlament és Tanács Általános Adatvédelmi Rendeletéről szóló 2016/679 számú rendeletével (a továbbiakban: “</w:t>
      </w:r>
      <w:r>
        <w:rPr>
          <w:rFonts w:ascii="Times New Roman" w:eastAsia="Times New Roman" w:hAnsi="Times New Roman" w:cs="Times New Roman"/>
          <w:b/>
          <w:sz w:val="20"/>
          <w:szCs w:val="20"/>
        </w:rPr>
        <w:t>GDPR”</w:t>
      </w:r>
      <w:r>
        <w:rPr>
          <w:rFonts w:ascii="Times New Roman" w:eastAsia="Times New Roman" w:hAnsi="Times New Roman" w:cs="Times New Roman"/>
          <w:sz w:val="20"/>
          <w:szCs w:val="20"/>
        </w:rPr>
        <w:t xml:space="preserve">) és az információs önrendelkezési jogról és információszabadságról szóló 2011. évi CXII. törvény rendelkezéseivel összhangban. Jelen tájékoztatóban található fogalmak megegyeznek a GDPR-ban található fogalom magyarázatokkal. </w:t>
      </w:r>
    </w:p>
    <w:p w14:paraId="2666A965"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4B7D4FC6" w14:textId="0DE10ADB"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adatkezelő fenntartja magának a jogot, hogy jelen tájékoztatót bármikor módosítsa. Továbbá, amennyiben változik a kezelt adatok köre és/vagy az adatkezelés bármely lényeges körülménye, úgy jelen adatkezelési tájékoztató a GDPR előírásainak megfelelően a módosult adatkezelés megkezdése előtt módosításra és közzétételre kerül. A módosításokat a jelen tájékoztató egységes szerkezetbe foglalt verziójának megjelenítésével tesszük közzé a módosítások jelzése mellett. </w:t>
      </w:r>
    </w:p>
    <w:p w14:paraId="216A2EBB"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rPr>
      </w:pPr>
    </w:p>
    <w:p w14:paraId="018F8092" w14:textId="77777777" w:rsidR="00F328CB" w:rsidRDefault="00FF7039">
      <w:pPr>
        <w:pBdr>
          <w:top w:val="nil"/>
          <w:left w:val="nil"/>
          <w:bottom w:val="nil"/>
          <w:right w:val="nil"/>
          <w:between w:val="nil"/>
        </w:pBdr>
        <w:spacing w:before="100" w:after="100" w:line="240" w:lineRule="auto"/>
        <w:ind w:right="-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Kérjük, minden esetben olvassa el az adatkezelési tájékoztatót és annak módosításait, mert csak így kaphat teljes képet az adatkezelések során irányadó szabályokról!</w:t>
      </w:r>
    </w:p>
    <w:p w14:paraId="79442333" w14:textId="77777777" w:rsidR="00F328CB" w:rsidRDefault="00F328CB">
      <w:pPr>
        <w:pBdr>
          <w:top w:val="nil"/>
          <w:left w:val="nil"/>
          <w:bottom w:val="nil"/>
          <w:right w:val="nil"/>
          <w:between w:val="nil"/>
        </w:pBdr>
        <w:spacing w:before="100" w:after="100" w:line="240" w:lineRule="auto"/>
        <w:ind w:right="-4"/>
        <w:jc w:val="both"/>
        <w:rPr>
          <w:rFonts w:ascii="Times New Roman" w:eastAsia="Times New Roman" w:hAnsi="Times New Roman" w:cs="Times New Roman"/>
          <w:b/>
          <w:sz w:val="20"/>
          <w:szCs w:val="20"/>
        </w:rPr>
      </w:pPr>
    </w:p>
    <w:p w14:paraId="46074447" w14:textId="77777777" w:rsidR="00F328CB" w:rsidRDefault="00FF7039">
      <w:pPr>
        <w:widowControl w:val="0"/>
        <w:numPr>
          <w:ilvl w:val="0"/>
          <w:numId w:val="2"/>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ADATKEZELŐ MEGNEVEZÉSE</w:t>
      </w:r>
    </w:p>
    <w:p w14:paraId="1FD33AA0"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057CD602" w14:textId="77777777"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tájékoztató kiadója és egyben az Adatkezelő: </w:t>
      </w:r>
    </w:p>
    <w:p w14:paraId="212AC1F3"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7056A652" w14:textId="77777777" w:rsidR="009049B2" w:rsidRPr="009049B2" w:rsidRDefault="009049B2" w:rsidP="009049B2">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sz w:val="20"/>
          <w:szCs w:val="20"/>
        </w:rPr>
      </w:pPr>
      <w:r w:rsidRPr="009049B2">
        <w:rPr>
          <w:rFonts w:ascii="Times New Roman" w:eastAsia="Times New Roman" w:hAnsi="Times New Roman" w:cs="Times New Roman"/>
          <w:bCs/>
          <w:sz w:val="20"/>
          <w:szCs w:val="20"/>
        </w:rPr>
        <w:t xml:space="preserve">Megnevezés: </w:t>
      </w:r>
      <w:r w:rsidRPr="009049B2">
        <w:rPr>
          <w:rFonts w:ascii="Times New Roman" w:eastAsia="Times New Roman" w:hAnsi="Times New Roman" w:cs="Times New Roman"/>
          <w:b/>
          <w:bCs/>
          <w:sz w:val="20"/>
          <w:szCs w:val="20"/>
        </w:rPr>
        <w:t>GÜNTNER-TATA Hűtőtechnika Kft.</w:t>
      </w:r>
    </w:p>
    <w:p w14:paraId="47378542" w14:textId="77777777" w:rsidR="009049B2" w:rsidRPr="009049B2" w:rsidRDefault="009049B2" w:rsidP="009049B2">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9049B2">
        <w:rPr>
          <w:rFonts w:ascii="Times New Roman" w:eastAsia="Times New Roman" w:hAnsi="Times New Roman" w:cs="Times New Roman"/>
          <w:sz w:val="20"/>
          <w:szCs w:val="20"/>
        </w:rPr>
        <w:t xml:space="preserve">Székhely: </w:t>
      </w:r>
      <w:r w:rsidRPr="009049B2">
        <w:rPr>
          <w:rFonts w:ascii="Times New Roman" w:eastAsia="Times New Roman" w:hAnsi="Times New Roman" w:cs="Times New Roman"/>
          <w:b/>
          <w:sz w:val="20"/>
          <w:szCs w:val="20"/>
        </w:rPr>
        <w:t>2890 Tata, Szomódi u. 4.</w:t>
      </w:r>
    </w:p>
    <w:p w14:paraId="38001D5A" w14:textId="77777777" w:rsidR="009049B2" w:rsidRPr="009049B2" w:rsidRDefault="009049B2" w:rsidP="009049B2">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sz w:val="20"/>
          <w:szCs w:val="20"/>
        </w:rPr>
      </w:pPr>
      <w:r w:rsidRPr="009049B2">
        <w:rPr>
          <w:rFonts w:ascii="Times New Roman" w:eastAsia="Times New Roman" w:hAnsi="Times New Roman" w:cs="Times New Roman"/>
          <w:sz w:val="20"/>
          <w:szCs w:val="20"/>
        </w:rPr>
        <w:t>Telefonszám:</w:t>
      </w:r>
      <w:r w:rsidRPr="009049B2">
        <w:rPr>
          <w:rFonts w:ascii="Times New Roman" w:eastAsia="Times New Roman" w:hAnsi="Times New Roman" w:cs="Times New Roman"/>
          <w:b/>
          <w:sz w:val="20"/>
          <w:szCs w:val="20"/>
        </w:rPr>
        <w:t>06-34-588-500</w:t>
      </w:r>
    </w:p>
    <w:p w14:paraId="7772E081" w14:textId="1F4EF351" w:rsidR="009049B2" w:rsidRPr="009049B2" w:rsidRDefault="009049B2" w:rsidP="009049B2">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sz w:val="20"/>
          <w:szCs w:val="20"/>
        </w:rPr>
      </w:pPr>
      <w:r w:rsidRPr="009049B2">
        <w:rPr>
          <w:rFonts w:ascii="Times New Roman" w:eastAsia="Times New Roman" w:hAnsi="Times New Roman" w:cs="Times New Roman"/>
          <w:sz w:val="20"/>
          <w:szCs w:val="20"/>
        </w:rPr>
        <w:t>Adatvédelmi tisztviselő elérhetősége:</w:t>
      </w:r>
      <w:r w:rsidR="00E36445">
        <w:rPr>
          <w:rFonts w:ascii="Times New Roman" w:eastAsia="Times New Roman" w:hAnsi="Times New Roman" w:cs="Times New Roman"/>
          <w:sz w:val="20"/>
          <w:szCs w:val="20"/>
        </w:rPr>
        <w:t xml:space="preserve"> </w:t>
      </w:r>
      <w:r w:rsidRPr="009049B2">
        <w:rPr>
          <w:rFonts w:ascii="Times New Roman" w:eastAsia="Times New Roman" w:hAnsi="Times New Roman" w:cs="Times New Roman"/>
          <w:b/>
          <w:sz w:val="20"/>
          <w:szCs w:val="20"/>
        </w:rPr>
        <w:t>adatvedelem@guentner.com</w:t>
      </w:r>
    </w:p>
    <w:p w14:paraId="0D1BBAC3" w14:textId="77777777" w:rsidR="009049B2" w:rsidRPr="009049B2" w:rsidRDefault="009049B2" w:rsidP="009049B2">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9049B2">
        <w:rPr>
          <w:rFonts w:ascii="Times New Roman" w:eastAsia="Times New Roman" w:hAnsi="Times New Roman" w:cs="Times New Roman"/>
          <w:sz w:val="20"/>
          <w:szCs w:val="20"/>
        </w:rPr>
        <w:t xml:space="preserve">Vezető tisztségviselő: </w:t>
      </w:r>
      <w:r w:rsidRPr="009049B2">
        <w:rPr>
          <w:rFonts w:ascii="Times New Roman" w:eastAsia="Times New Roman" w:hAnsi="Times New Roman" w:cs="Times New Roman"/>
          <w:b/>
          <w:sz w:val="20"/>
          <w:szCs w:val="20"/>
        </w:rPr>
        <w:t>Schwarczenberger Tamás</w:t>
      </w:r>
    </w:p>
    <w:p w14:paraId="7BD89517" w14:textId="77777777" w:rsidR="009049B2" w:rsidRPr="009049B2" w:rsidRDefault="009049B2" w:rsidP="009049B2">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bCs/>
          <w:sz w:val="20"/>
          <w:szCs w:val="20"/>
        </w:rPr>
      </w:pPr>
      <w:r w:rsidRPr="009049B2">
        <w:rPr>
          <w:rFonts w:ascii="Times New Roman" w:eastAsia="Times New Roman" w:hAnsi="Times New Roman" w:cs="Times New Roman"/>
          <w:sz w:val="20"/>
          <w:szCs w:val="20"/>
        </w:rPr>
        <w:t xml:space="preserve">Adószám: </w:t>
      </w:r>
      <w:r w:rsidRPr="009049B2">
        <w:rPr>
          <w:rFonts w:ascii="Times New Roman" w:eastAsia="Times New Roman" w:hAnsi="Times New Roman" w:cs="Times New Roman"/>
          <w:b/>
          <w:sz w:val="20"/>
          <w:szCs w:val="20"/>
        </w:rPr>
        <w:t>10332692-2-11</w:t>
      </w:r>
    </w:p>
    <w:p w14:paraId="32130B95"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1FB01392" w14:textId="77777777" w:rsidR="00F328CB" w:rsidRDefault="00FF7039">
      <w:pPr>
        <w:widowControl w:val="0"/>
        <w:numPr>
          <w:ilvl w:val="0"/>
          <w:numId w:val="2"/>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ADATFELDOLGOZÓK MEGNEVEZÉSE</w:t>
      </w:r>
    </w:p>
    <w:p w14:paraId="40EB839B"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2624BAA9" w14:textId="77777777"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Adatkezelő az Applikáció nyújtása során szerződés alapján az alábbi adatfeldolgozók szolgáltatását veszi igénybe: </w:t>
      </w:r>
    </w:p>
    <w:p w14:paraId="6A19A7B4"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u w:val="single"/>
        </w:rPr>
      </w:pPr>
    </w:p>
    <w:p w14:paraId="75439B13" w14:textId="77777777" w:rsidR="00F328CB" w:rsidRDefault="00FF7039">
      <w:pPr>
        <w:widowControl w:val="0"/>
        <w:numPr>
          <w:ilvl w:val="0"/>
          <w:numId w:val="4"/>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Applikáció üzemeltetője:</w:t>
      </w:r>
    </w:p>
    <w:p w14:paraId="3DA11D51" w14:textId="77777777" w:rsidR="00F328CB" w:rsidRDefault="00FF7039">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Blue Colibri International Korlátolt Felelősségű Társaság</w:t>
      </w:r>
    </w:p>
    <w:p w14:paraId="68EE782D" w14:textId="77777777" w:rsidR="00F328CB" w:rsidRDefault="00FF7039">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székhelye: 8000 Székesfehérvár, Vörösmarty Mihály tér 8. fszt. 3.</w:t>
      </w:r>
    </w:p>
    <w:p w14:paraId="1F8548B1" w14:textId="77777777" w:rsidR="00F328CB" w:rsidRDefault="00FF7039">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nyilvántartási száma: Cg.07-09-029738</w:t>
      </w:r>
    </w:p>
    <w:p w14:paraId="574268D2" w14:textId="77777777" w:rsidR="00F328CB" w:rsidRDefault="00FF7039">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telefonszám: +36 70 935 5045</w:t>
      </w:r>
    </w:p>
    <w:p w14:paraId="29BC14CF" w14:textId="77777777" w:rsidR="00F328CB" w:rsidRDefault="00FF7039">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cím: </w:t>
      </w:r>
      <w:hyperlink r:id="rId7">
        <w:r>
          <w:rPr>
            <w:rFonts w:ascii="Times New Roman" w:eastAsia="Times New Roman" w:hAnsi="Times New Roman" w:cs="Times New Roman"/>
            <w:color w:val="1155CC"/>
            <w:sz w:val="20"/>
            <w:szCs w:val="20"/>
            <w:u w:val="single"/>
          </w:rPr>
          <w:t>hello@bluecolibriapp.com</w:t>
        </w:r>
      </w:hyperlink>
    </w:p>
    <w:p w14:paraId="2F771ED8"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07E70F8D" w14:textId="77777777" w:rsidR="00F328CB" w:rsidRPr="00530BED" w:rsidRDefault="00FF7039">
      <w:pPr>
        <w:widowControl w:val="0"/>
        <w:numPr>
          <w:ilvl w:val="0"/>
          <w:numId w:val="4"/>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sidRPr="00530BED">
        <w:rPr>
          <w:rFonts w:ascii="Times New Roman" w:eastAsia="Times New Roman" w:hAnsi="Times New Roman" w:cs="Times New Roman"/>
          <w:b/>
          <w:sz w:val="20"/>
          <w:szCs w:val="20"/>
          <w:u w:val="single"/>
        </w:rPr>
        <w:t xml:space="preserve">Weboldal tárhely szolgáltató: </w:t>
      </w:r>
    </w:p>
    <w:p w14:paraId="2A35CFEB" w14:textId="77777777" w:rsidR="00530BED" w:rsidRPr="00530BED" w:rsidRDefault="00530BED" w:rsidP="00530BED">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Blue Colibri International Korlátolt Felelősségű Társaság</w:t>
      </w:r>
    </w:p>
    <w:p w14:paraId="6D7626C3" w14:textId="77777777" w:rsidR="00530BED" w:rsidRPr="00530BED" w:rsidRDefault="00530BED" w:rsidP="00530BED">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székhelye: 8000 Székesfehérvár, Vörösmarty Mihály tér 8. fszt. 3.</w:t>
      </w:r>
    </w:p>
    <w:p w14:paraId="68B9F01D" w14:textId="77777777" w:rsidR="00530BED" w:rsidRPr="00530BED" w:rsidRDefault="00530BED" w:rsidP="00530BED">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nyilvántartási száma: Cg.07-09-029738</w:t>
      </w:r>
    </w:p>
    <w:p w14:paraId="403D6A51" w14:textId="77777777" w:rsidR="00530BED" w:rsidRPr="00530BED" w:rsidRDefault="00530BED" w:rsidP="00530BED">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telefonszám: +36 70 935 5045</w:t>
      </w:r>
    </w:p>
    <w:p w14:paraId="0F2480D7" w14:textId="77777777" w:rsidR="00530BED" w:rsidRPr="00530BED" w:rsidRDefault="00530BED" w:rsidP="00530BED">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 xml:space="preserve">e-mail cím: </w:t>
      </w:r>
      <w:hyperlink r:id="rId8">
        <w:r w:rsidRPr="00530BED">
          <w:rPr>
            <w:rFonts w:ascii="Times New Roman" w:eastAsia="Times New Roman" w:hAnsi="Times New Roman" w:cs="Times New Roman"/>
            <w:color w:val="1155CC"/>
            <w:sz w:val="20"/>
            <w:szCs w:val="20"/>
            <w:u w:val="single"/>
          </w:rPr>
          <w:t>hello@bluecolibriapp.com</w:t>
        </w:r>
      </w:hyperlink>
    </w:p>
    <w:p w14:paraId="5A986B71" w14:textId="77777777" w:rsidR="00F328CB" w:rsidRPr="00530BED" w:rsidRDefault="00F328CB">
      <w:pPr>
        <w:widowControl w:val="0"/>
        <w:spacing w:line="240" w:lineRule="auto"/>
        <w:ind w:left="720" w:right="-4"/>
        <w:jc w:val="both"/>
        <w:rPr>
          <w:rFonts w:ascii="Times New Roman" w:eastAsia="Times New Roman" w:hAnsi="Times New Roman" w:cs="Times New Roman"/>
          <w:sz w:val="20"/>
          <w:szCs w:val="20"/>
        </w:rPr>
      </w:pPr>
    </w:p>
    <w:p w14:paraId="245EB96D" w14:textId="77777777" w:rsidR="00F328CB" w:rsidRPr="00530BED" w:rsidRDefault="00FF7039">
      <w:pPr>
        <w:widowControl w:val="0"/>
        <w:numPr>
          <w:ilvl w:val="0"/>
          <w:numId w:val="4"/>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sidRPr="00530BED">
        <w:rPr>
          <w:rFonts w:ascii="Times New Roman" w:eastAsia="Times New Roman" w:hAnsi="Times New Roman" w:cs="Times New Roman"/>
          <w:b/>
          <w:sz w:val="20"/>
          <w:szCs w:val="20"/>
          <w:u w:val="single"/>
        </w:rPr>
        <w:lastRenderedPageBreak/>
        <w:t>Szerver szolgáltató:</w:t>
      </w:r>
    </w:p>
    <w:p w14:paraId="685C0F03" w14:textId="77777777" w:rsidR="00530BED" w:rsidRPr="00530BED" w:rsidRDefault="00530BED" w:rsidP="00530BED">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Cs/>
          <w:sz w:val="20"/>
          <w:szCs w:val="20"/>
        </w:rPr>
      </w:pPr>
      <w:r w:rsidRPr="00530BED">
        <w:rPr>
          <w:rFonts w:ascii="Times New Roman" w:eastAsia="Times New Roman" w:hAnsi="Times New Roman" w:cs="Times New Roman"/>
          <w:bCs/>
          <w:sz w:val="20"/>
          <w:szCs w:val="20"/>
        </w:rPr>
        <w:t>Microsoft Azure</w:t>
      </w:r>
    </w:p>
    <w:p w14:paraId="2EB8DD9A" w14:textId="77777777" w:rsidR="00530BED" w:rsidRDefault="00530BED" w:rsidP="00530BED">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székhelye</w:t>
      </w:r>
      <w:r w:rsidRPr="00530BED">
        <w:t xml:space="preserve"> </w:t>
      </w:r>
      <w:r w:rsidRPr="00530BED">
        <w:rPr>
          <w:rFonts w:ascii="Times New Roman" w:eastAsia="Times New Roman" w:hAnsi="Times New Roman" w:cs="Times New Roman"/>
          <w:sz w:val="20"/>
          <w:szCs w:val="20"/>
        </w:rPr>
        <w:t>Redmond, WA 98052</w:t>
      </w:r>
      <w:r w:rsidRPr="00AD6621">
        <w:rPr>
          <w:rFonts w:ascii="Times New Roman" w:eastAsia="Times New Roman" w:hAnsi="Times New Roman" w:cs="Times New Roman"/>
          <w:sz w:val="20"/>
          <w:szCs w:val="20"/>
        </w:rPr>
        <w:t xml:space="preserve"> </w:t>
      </w:r>
    </w:p>
    <w:p w14:paraId="3AB9FB31" w14:textId="77777777" w:rsidR="00F328CB" w:rsidRDefault="00F328CB">
      <w:pPr>
        <w:widowControl w:val="0"/>
        <w:spacing w:line="240" w:lineRule="auto"/>
        <w:ind w:right="-4"/>
        <w:jc w:val="both"/>
        <w:rPr>
          <w:rFonts w:ascii="Times New Roman" w:eastAsia="Times New Roman" w:hAnsi="Times New Roman" w:cs="Times New Roman"/>
          <w:b/>
          <w:sz w:val="20"/>
          <w:szCs w:val="20"/>
        </w:rPr>
      </w:pPr>
    </w:p>
    <w:p w14:paraId="6A68C781"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u w:val="single"/>
        </w:rPr>
      </w:pPr>
      <w:bookmarkStart w:id="2" w:name="_3znysh7" w:colFirst="0" w:colLast="0"/>
      <w:bookmarkEnd w:id="2"/>
    </w:p>
    <w:p w14:paraId="50BA9640" w14:textId="77777777" w:rsidR="00F328CB" w:rsidRDefault="00FF7039">
      <w:pPr>
        <w:widowControl w:val="0"/>
        <w:numPr>
          <w:ilvl w:val="0"/>
          <w:numId w:val="2"/>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ADATKEZELÉSEK </w:t>
      </w:r>
    </w:p>
    <w:p w14:paraId="2122EECB"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542F978B" w14:textId="50157B6A"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Adatkezelő az Applikáció nyújtása során az alábbi adatkezeléseket végzi, melyeket az átláthatóság végett külön-külön tüntetünk fel a kezelt adatok típusa, adatkezelés célja, jogalapja, adatok forrása, adatkezelés címzettjei és adattárolás időtartama megjelölésével.  </w:t>
      </w:r>
    </w:p>
    <w:p w14:paraId="632C6547" w14:textId="3936317B" w:rsidR="00623887" w:rsidRDefault="00623887">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6F15099B" w14:textId="6F0ABFC4" w:rsidR="00623887" w:rsidRDefault="00623887">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u w:val="single"/>
        </w:rPr>
      </w:pPr>
      <w:r w:rsidRPr="00530BED">
        <w:rPr>
          <w:rFonts w:ascii="Times New Roman" w:eastAsia="Times New Roman" w:hAnsi="Times New Roman" w:cs="Times New Roman"/>
          <w:sz w:val="20"/>
          <w:szCs w:val="20"/>
        </w:rPr>
        <w:t>A rendszerben kezelt bizonyos adatok - függetlenül attól, hogy azok megadása a rendszer használatához kötelező volt-e - nem nyilvánosak, így azokat csak az Adatkezelő erre kijelölt munkatársai, feladataik ellátása érdekében láthatják. Ezen adatok a következők: Az érintett munkaviszonyának kezdete, az érintett születési éve, valamint az érintett neme.</w:t>
      </w:r>
      <w:r>
        <w:rPr>
          <w:rFonts w:ascii="Times New Roman" w:eastAsia="Times New Roman" w:hAnsi="Times New Roman" w:cs="Times New Roman"/>
          <w:sz w:val="20"/>
          <w:szCs w:val="20"/>
        </w:rPr>
        <w:t xml:space="preserve"> </w:t>
      </w:r>
    </w:p>
    <w:p w14:paraId="40D5995F"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u w:val="single"/>
        </w:rPr>
      </w:pPr>
    </w:p>
    <w:p w14:paraId="5D699E3D" w14:textId="77777777" w:rsidR="00F328CB" w:rsidRDefault="00FF7039">
      <w:pPr>
        <w:widowControl w:val="0"/>
        <w:numPr>
          <w:ilvl w:val="0"/>
          <w:numId w:val="6"/>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Rendszerben való Munkáltató általi rögzítés</w:t>
      </w:r>
    </w:p>
    <w:p w14:paraId="37E86400"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rPr>
      </w:pPr>
    </w:p>
    <w:p w14:paraId="695125AB" w14:textId="77777777"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Adatkezelő </w:t>
      </w:r>
      <w:r w:rsidRPr="00530BED">
        <w:rPr>
          <w:rFonts w:ascii="Times New Roman" w:eastAsia="Times New Roman" w:hAnsi="Times New Roman" w:cs="Times New Roman"/>
          <w:sz w:val="20"/>
          <w:szCs w:val="20"/>
        </w:rPr>
        <w:t>Munkavállalói nevét és törzsszámát megküldi az Applikációt üzemeltető adatfeldolgozó részére, aki elkészíti az Érintettek első belépési azonosítóját, amelyet az Adatkezelő átad a Munkavállalóknak az Applikációba való első bejelentkezés céljából. A Munkavállalók</w:t>
      </w:r>
      <w:r>
        <w:rPr>
          <w:rFonts w:ascii="Times New Roman" w:eastAsia="Times New Roman" w:hAnsi="Times New Roman" w:cs="Times New Roman"/>
          <w:sz w:val="20"/>
          <w:szCs w:val="20"/>
        </w:rPr>
        <w:t xml:space="preserve"> a törzsszámukkal tudnak belépni a rendszerbe először, amikor lehetőségük van belépési jelszó generálására. Az Applikáció használata a Munkavállalók részére önkéntes, az Applikációba történő belépéshez azonban ezen adatok kezelése feltétlenül szükséges, ennek hiányában az Érintett nem tudja használni az Applikációt. </w:t>
      </w:r>
    </w:p>
    <w:p w14:paraId="691F10DF"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tbl>
      <w:tblPr>
        <w:tblStyle w:val="a"/>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381"/>
        <w:gridCol w:w="1347"/>
        <w:gridCol w:w="1418"/>
        <w:gridCol w:w="1275"/>
        <w:gridCol w:w="1560"/>
        <w:gridCol w:w="1271"/>
      </w:tblGrid>
      <w:tr w:rsidR="00F328CB" w14:paraId="41E04EFD" w14:textId="77777777">
        <w:tc>
          <w:tcPr>
            <w:tcW w:w="1382" w:type="dxa"/>
            <w:tcMar>
              <w:top w:w="100" w:type="dxa"/>
              <w:left w:w="100" w:type="dxa"/>
              <w:bottom w:w="100" w:type="dxa"/>
              <w:right w:w="100" w:type="dxa"/>
            </w:tcMar>
          </w:tcPr>
          <w:p w14:paraId="67D72F9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381" w:type="dxa"/>
            <w:tcMar>
              <w:top w:w="100" w:type="dxa"/>
              <w:left w:w="100" w:type="dxa"/>
              <w:bottom w:w="100" w:type="dxa"/>
              <w:right w:w="100" w:type="dxa"/>
            </w:tcMar>
          </w:tcPr>
          <w:p w14:paraId="4549F2B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347" w:type="dxa"/>
            <w:tcMar>
              <w:top w:w="100" w:type="dxa"/>
              <w:left w:w="100" w:type="dxa"/>
              <w:bottom w:w="100" w:type="dxa"/>
              <w:right w:w="100" w:type="dxa"/>
            </w:tcMar>
          </w:tcPr>
          <w:p w14:paraId="40F08901"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418" w:type="dxa"/>
            <w:tcMar>
              <w:top w:w="100" w:type="dxa"/>
              <w:left w:w="100" w:type="dxa"/>
              <w:bottom w:w="100" w:type="dxa"/>
              <w:right w:w="100" w:type="dxa"/>
            </w:tcMar>
          </w:tcPr>
          <w:p w14:paraId="66C4CC3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1275" w:type="dxa"/>
            <w:tcMar>
              <w:top w:w="100" w:type="dxa"/>
              <w:left w:w="100" w:type="dxa"/>
              <w:bottom w:w="100" w:type="dxa"/>
              <w:right w:w="100" w:type="dxa"/>
            </w:tcMar>
          </w:tcPr>
          <w:p w14:paraId="26DC616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560" w:type="dxa"/>
            <w:tcMar>
              <w:top w:w="100" w:type="dxa"/>
              <w:left w:w="100" w:type="dxa"/>
              <w:bottom w:w="100" w:type="dxa"/>
              <w:right w:w="100" w:type="dxa"/>
            </w:tcMar>
          </w:tcPr>
          <w:p w14:paraId="6F91A86C"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271" w:type="dxa"/>
            <w:tcMar>
              <w:top w:w="100" w:type="dxa"/>
              <w:left w:w="100" w:type="dxa"/>
              <w:bottom w:w="100" w:type="dxa"/>
              <w:right w:w="100" w:type="dxa"/>
            </w:tcMar>
          </w:tcPr>
          <w:p w14:paraId="41F728AD"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512FF5E7" w14:textId="77777777">
        <w:tc>
          <w:tcPr>
            <w:tcW w:w="1382" w:type="dxa"/>
            <w:tcMar>
              <w:top w:w="100" w:type="dxa"/>
              <w:left w:w="100" w:type="dxa"/>
              <w:bottom w:w="100" w:type="dxa"/>
              <w:right w:w="100" w:type="dxa"/>
            </w:tcMar>
          </w:tcPr>
          <w:p w14:paraId="5543071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Rendszerbe való első belépés biztosítása </w:t>
            </w:r>
          </w:p>
        </w:tc>
        <w:tc>
          <w:tcPr>
            <w:tcW w:w="1381" w:type="dxa"/>
            <w:tcMar>
              <w:top w:w="100" w:type="dxa"/>
              <w:left w:w="100" w:type="dxa"/>
              <w:bottom w:w="100" w:type="dxa"/>
              <w:right w:w="100" w:type="dxa"/>
            </w:tcMar>
          </w:tcPr>
          <w:p w14:paraId="0773ECA1" w14:textId="77777777" w:rsidR="00F328CB" w:rsidRPr="00530BED"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Név</w:t>
            </w:r>
          </w:p>
          <w:p w14:paraId="054985D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Törzsszám</w:t>
            </w:r>
          </w:p>
          <w:p w14:paraId="70A0B9DC"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61071991"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347" w:type="dxa"/>
            <w:tcMar>
              <w:top w:w="100" w:type="dxa"/>
              <w:left w:w="100" w:type="dxa"/>
              <w:bottom w:w="100" w:type="dxa"/>
              <w:right w:w="100" w:type="dxa"/>
            </w:tcMar>
          </w:tcPr>
          <w:p w14:paraId="686CB83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 rendszerbe való belépésének biztosítása</w:t>
            </w:r>
          </w:p>
        </w:tc>
        <w:tc>
          <w:tcPr>
            <w:tcW w:w="1418" w:type="dxa"/>
            <w:tcMar>
              <w:top w:w="100" w:type="dxa"/>
              <w:left w:w="100" w:type="dxa"/>
              <w:bottom w:w="100" w:type="dxa"/>
              <w:right w:w="100" w:type="dxa"/>
            </w:tcMar>
          </w:tcPr>
          <w:p w14:paraId="2DE3654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Jogos érdek: az Applikáció működtetése, hozzáférés biztosítása mindazon munkavállalók részére, akik azt használni szeretnék</w:t>
            </w:r>
          </w:p>
          <w:p w14:paraId="07B12C1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75" w:type="dxa"/>
            <w:tcMar>
              <w:top w:w="100" w:type="dxa"/>
              <w:left w:w="100" w:type="dxa"/>
              <w:bottom w:w="100" w:type="dxa"/>
              <w:right w:w="100" w:type="dxa"/>
            </w:tcMar>
          </w:tcPr>
          <w:p w14:paraId="32F512EC"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Adatkezelő, mint munkáltató</w:t>
            </w:r>
          </w:p>
        </w:tc>
        <w:tc>
          <w:tcPr>
            <w:tcW w:w="1560" w:type="dxa"/>
            <w:tcMar>
              <w:top w:w="100" w:type="dxa"/>
              <w:left w:w="100" w:type="dxa"/>
              <w:bottom w:w="100" w:type="dxa"/>
              <w:right w:w="100" w:type="dxa"/>
            </w:tcMar>
          </w:tcPr>
          <w:p w14:paraId="7EE3B3C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Fent megjelölt adatfeldolgozók </w:t>
            </w:r>
          </w:p>
          <w:p w14:paraId="00750DE0"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271" w:type="dxa"/>
            <w:tcMar>
              <w:top w:w="100" w:type="dxa"/>
              <w:left w:w="100" w:type="dxa"/>
              <w:bottom w:w="100" w:type="dxa"/>
              <w:right w:w="100" w:type="dxa"/>
            </w:tcMar>
          </w:tcPr>
          <w:p w14:paraId="25A1F490"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sz w:val="20"/>
                <w:szCs w:val="20"/>
              </w:rPr>
              <w:t>Munkaviszony fennállásáig, mely időszak alatt a Munkavállaló bármikor úgy dönthet, hogy használni kívánja a rendszert</w:t>
            </w:r>
          </w:p>
        </w:tc>
      </w:tr>
    </w:tbl>
    <w:p w14:paraId="37F99019"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7C19E3E6" w14:textId="77777777" w:rsidR="00F328CB" w:rsidRDefault="00FF7039">
      <w:pPr>
        <w:widowControl w:val="0"/>
        <w:numPr>
          <w:ilvl w:val="0"/>
          <w:numId w:val="6"/>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Rendszerben való felhasználói profil létrehozása</w:t>
      </w:r>
    </w:p>
    <w:p w14:paraId="0848E013"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6EC8F392" w14:textId="130963B8"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Munkáltató/Applikációt üzemeltető adatfeldolgozó a Munkavállaló munkaviszonyával összefüggésben lévő céges </w:t>
      </w:r>
      <w:r w:rsidRPr="00530BED">
        <w:rPr>
          <w:rFonts w:ascii="Times New Roman" w:eastAsia="Times New Roman" w:hAnsi="Times New Roman" w:cs="Times New Roman"/>
          <w:sz w:val="20"/>
          <w:szCs w:val="20"/>
        </w:rPr>
        <w:t xml:space="preserve">adatait (név, </w:t>
      </w:r>
      <w:r w:rsidR="00530BED" w:rsidRPr="00530BED">
        <w:rPr>
          <w:rFonts w:ascii="Times New Roman" w:eastAsia="Times New Roman" w:hAnsi="Times New Roman" w:cs="Times New Roman"/>
          <w:sz w:val="20"/>
          <w:szCs w:val="20"/>
        </w:rPr>
        <w:t>céges email cím, céges telefonszám, szervezeti egység, munkakör</w:t>
      </w:r>
      <w:r w:rsidRPr="00530BED">
        <w:rPr>
          <w:rFonts w:ascii="Times New Roman" w:eastAsia="Times New Roman" w:hAnsi="Times New Roman" w:cs="Times New Roman"/>
          <w:sz w:val="20"/>
          <w:szCs w:val="20"/>
        </w:rPr>
        <w:t>) feltölti</w:t>
      </w:r>
      <w:r>
        <w:rPr>
          <w:rFonts w:ascii="Times New Roman" w:eastAsia="Times New Roman" w:hAnsi="Times New Roman" w:cs="Times New Roman"/>
          <w:sz w:val="20"/>
          <w:szCs w:val="20"/>
        </w:rPr>
        <w:t xml:space="preserve"> az Applikáció rendszerébe a hozzáférési jogosultság generálásakor. Ezen céges adatok a munkahelyen belüli hatékony kommunikáció érdekében többi felhasználó számára elérhetőek lesznek, függetlenül attól, hogy az adott munkavállaló belépett-e valaha a rendszerbe, használja-e a rendszert. </w:t>
      </w:r>
    </w:p>
    <w:p w14:paraId="2E350A7F"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43E077B0" w14:textId="14EFCF45"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Munkavállalónak lehetősége van </w:t>
      </w:r>
      <w:r w:rsidRPr="00530BED">
        <w:rPr>
          <w:rFonts w:ascii="Times New Roman" w:eastAsia="Times New Roman" w:hAnsi="Times New Roman" w:cs="Times New Roman"/>
          <w:sz w:val="20"/>
          <w:szCs w:val="20"/>
        </w:rPr>
        <w:t xml:space="preserve">további adatokat önkéntesen (magán e-mail cím, magán telefonszám, bemutatkozás, </w:t>
      </w:r>
      <w:r w:rsidR="00530BED" w:rsidRPr="00530BED">
        <w:rPr>
          <w:rFonts w:ascii="Times New Roman" w:eastAsia="Times New Roman" w:hAnsi="Times New Roman" w:cs="Times New Roman"/>
          <w:sz w:val="20"/>
          <w:szCs w:val="20"/>
        </w:rPr>
        <w:t xml:space="preserve">születési dátum, </w:t>
      </w:r>
      <w:r w:rsidRPr="00530BED">
        <w:rPr>
          <w:rFonts w:ascii="Times New Roman" w:eastAsia="Times New Roman" w:hAnsi="Times New Roman" w:cs="Times New Roman"/>
          <w:sz w:val="20"/>
          <w:szCs w:val="20"/>
        </w:rPr>
        <w:t>fénykép) feltölteni</w:t>
      </w:r>
      <w:r>
        <w:rPr>
          <w:rFonts w:ascii="Times New Roman" w:eastAsia="Times New Roman" w:hAnsi="Times New Roman" w:cs="Times New Roman"/>
          <w:sz w:val="20"/>
          <w:szCs w:val="20"/>
        </w:rPr>
        <w:t xml:space="preserve"> az adatlapja kiegészítésének céljából. Kérjük, hogy az önkéntesen megadott adatok során csak olyan adatot töltsön fel, amit valóban meg kíván osztani az Applikációt elérő más személyekkel. </w:t>
      </w:r>
    </w:p>
    <w:p w14:paraId="155C74B4"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16F5E819"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Felhívjuk a figyelmét, hogy profil fotója kiválasztásakor és feltöltésekor, valamint a bemutatkozó szöveg megfogalmazásakor legyen tekintettel az alábbiakra: tilos olyan fénykép profil fotóként való közzététele, valamint szöveg megjelenítése amely (i) obszcén,  (ii) szexuális tartalmú, (iii) sérti a jó ízlést, (iv) vallási, politikai, </w:t>
      </w:r>
      <w:r>
        <w:rPr>
          <w:rFonts w:ascii="Times New Roman" w:eastAsia="Times New Roman" w:hAnsi="Times New Roman" w:cs="Times New Roman"/>
          <w:sz w:val="20"/>
          <w:szCs w:val="20"/>
        </w:rPr>
        <w:lastRenderedPageBreak/>
        <w:t xml:space="preserve">gyűlöletkeltő vagy egyéb sértő ábrákat és szövegeket tartalmaz, (v) internetes honlapról vagy bármely más úton letöltöttek, (vi) reklám értékű, (vii) a Munkáltató jó hírnevét sérti, (viii) sérti valamely 3. személy szerzői jogát, (ix) jogsértő.  </w:t>
      </w:r>
    </w:p>
    <w:p w14:paraId="72D5BE3A"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0CEFAB4A"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fenti kategóriákba tartozó fényképeket és bemutatkozásokat az Adatkezelő vizsgálhatja, és saját belátása szerint a Munkavállaló előzetes értesítése nélkül törölheti, továbbá a Munkavállaló ilyen irányú magatartása fegyelmi eljárást vonhat maga után. </w:t>
      </w:r>
    </w:p>
    <w:p w14:paraId="618ADEDE"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2794D233" w14:textId="77777777" w:rsidR="00F328CB" w:rsidRDefault="00FF7039">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bl>
      <w:tblPr>
        <w:tblStyle w:val="a0"/>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3"/>
        <w:gridCol w:w="1276"/>
        <w:gridCol w:w="1359"/>
        <w:gridCol w:w="1334"/>
        <w:gridCol w:w="1134"/>
        <w:gridCol w:w="1402"/>
        <w:gridCol w:w="1290"/>
      </w:tblGrid>
      <w:tr w:rsidR="00F328CB" w14:paraId="4E7F9C8B" w14:textId="77777777">
        <w:tc>
          <w:tcPr>
            <w:tcW w:w="1233" w:type="dxa"/>
            <w:tcMar>
              <w:top w:w="100" w:type="dxa"/>
              <w:left w:w="100" w:type="dxa"/>
              <w:bottom w:w="100" w:type="dxa"/>
              <w:right w:w="100" w:type="dxa"/>
            </w:tcMar>
          </w:tcPr>
          <w:p w14:paraId="1350C96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276" w:type="dxa"/>
            <w:tcMar>
              <w:top w:w="100" w:type="dxa"/>
              <w:left w:w="100" w:type="dxa"/>
              <w:bottom w:w="100" w:type="dxa"/>
              <w:right w:w="100" w:type="dxa"/>
            </w:tcMar>
          </w:tcPr>
          <w:p w14:paraId="1D4BCE0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359" w:type="dxa"/>
            <w:tcMar>
              <w:top w:w="100" w:type="dxa"/>
              <w:left w:w="100" w:type="dxa"/>
              <w:bottom w:w="100" w:type="dxa"/>
              <w:right w:w="100" w:type="dxa"/>
            </w:tcMar>
          </w:tcPr>
          <w:p w14:paraId="002B0F2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334" w:type="dxa"/>
            <w:tcMar>
              <w:top w:w="100" w:type="dxa"/>
              <w:left w:w="100" w:type="dxa"/>
              <w:bottom w:w="100" w:type="dxa"/>
              <w:right w:w="100" w:type="dxa"/>
            </w:tcMar>
          </w:tcPr>
          <w:p w14:paraId="0EF0F84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1134" w:type="dxa"/>
            <w:tcMar>
              <w:top w:w="100" w:type="dxa"/>
              <w:left w:w="100" w:type="dxa"/>
              <w:bottom w:w="100" w:type="dxa"/>
              <w:right w:w="100" w:type="dxa"/>
            </w:tcMar>
          </w:tcPr>
          <w:p w14:paraId="4D717C9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402" w:type="dxa"/>
            <w:tcMar>
              <w:top w:w="100" w:type="dxa"/>
              <w:left w:w="100" w:type="dxa"/>
              <w:bottom w:w="100" w:type="dxa"/>
              <w:right w:w="100" w:type="dxa"/>
            </w:tcMar>
          </w:tcPr>
          <w:p w14:paraId="15C6331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290" w:type="dxa"/>
            <w:tcMar>
              <w:top w:w="100" w:type="dxa"/>
              <w:left w:w="100" w:type="dxa"/>
              <w:bottom w:w="100" w:type="dxa"/>
              <w:right w:w="100" w:type="dxa"/>
            </w:tcMar>
          </w:tcPr>
          <w:p w14:paraId="6FA2AAC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5D731E5F" w14:textId="77777777">
        <w:tc>
          <w:tcPr>
            <w:tcW w:w="1233" w:type="dxa"/>
            <w:tcMar>
              <w:top w:w="100" w:type="dxa"/>
              <w:left w:w="100" w:type="dxa"/>
              <w:bottom w:w="100" w:type="dxa"/>
              <w:right w:w="100" w:type="dxa"/>
            </w:tcMar>
          </w:tcPr>
          <w:p w14:paraId="10A55624"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Rendszerben való felhasználói profil létrehozása</w:t>
            </w:r>
          </w:p>
        </w:tc>
        <w:tc>
          <w:tcPr>
            <w:tcW w:w="1276" w:type="dxa"/>
            <w:tcMar>
              <w:top w:w="100" w:type="dxa"/>
              <w:left w:w="100" w:type="dxa"/>
              <w:bottom w:w="100" w:type="dxa"/>
              <w:right w:w="100" w:type="dxa"/>
            </w:tcMar>
          </w:tcPr>
          <w:p w14:paraId="31E66E28" w14:textId="77777777" w:rsidR="00F328CB" w:rsidRPr="00530BED"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u w:val="single"/>
              </w:rPr>
            </w:pPr>
            <w:r w:rsidRPr="00530BED">
              <w:rPr>
                <w:rFonts w:ascii="Times New Roman" w:eastAsia="Times New Roman" w:hAnsi="Times New Roman" w:cs="Times New Roman"/>
                <w:sz w:val="20"/>
                <w:szCs w:val="20"/>
                <w:u w:val="single"/>
              </w:rPr>
              <w:t>Adatkezelő által előre feltöltött adatok:</w:t>
            </w:r>
          </w:p>
          <w:p w14:paraId="43BD52B0" w14:textId="089EA3CA" w:rsidR="00530BED" w:rsidRPr="00530BED" w:rsidRDefault="00530BE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Név,</w:t>
            </w:r>
          </w:p>
          <w:p w14:paraId="67D4DFD4" w14:textId="064E0F01" w:rsidR="00F328CB" w:rsidRPr="00530BED" w:rsidRDefault="00530BE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Céges email cím,</w:t>
            </w:r>
            <w:r w:rsidRPr="00530BED">
              <w:rPr>
                <w:rFonts w:ascii="Times New Roman" w:eastAsia="Times New Roman" w:hAnsi="Times New Roman" w:cs="Times New Roman"/>
                <w:sz w:val="20"/>
                <w:szCs w:val="20"/>
              </w:rPr>
              <w:br/>
              <w:t>Céges telefonszám, Szervezeti egység, Munkakör</w:t>
            </w:r>
          </w:p>
          <w:p w14:paraId="6C9BC60B" w14:textId="77777777" w:rsidR="00F328CB" w:rsidRPr="00530BED" w:rsidRDefault="00F328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A1F509C" w14:textId="0D487B3A"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u w:val="single"/>
              </w:rPr>
              <w:t xml:space="preserve">Önkéntesen feltöltött vagy publikussá tett adatok: </w:t>
            </w:r>
            <w:r w:rsidRPr="00530BED">
              <w:rPr>
                <w:rFonts w:ascii="Times New Roman" w:eastAsia="Times New Roman" w:hAnsi="Times New Roman" w:cs="Times New Roman"/>
                <w:sz w:val="20"/>
                <w:szCs w:val="20"/>
              </w:rPr>
              <w:t xml:space="preserve">bármely az Érintett által feltöltött adat, pl. </w:t>
            </w:r>
            <w:r w:rsidR="00530BED" w:rsidRPr="00530BED">
              <w:rPr>
                <w:rFonts w:ascii="Times New Roman" w:eastAsia="Times New Roman" w:hAnsi="Times New Roman" w:cs="Times New Roman"/>
                <w:sz w:val="20"/>
                <w:szCs w:val="20"/>
              </w:rPr>
              <w:t>magán e-mail cím, magán telefonszám, bemutatkozás, születési dátum, fénykép</w:t>
            </w:r>
            <w:r w:rsidR="00530BED">
              <w:rPr>
                <w:rFonts w:ascii="Times New Roman" w:eastAsia="Times New Roman" w:hAnsi="Times New Roman" w:cs="Times New Roman"/>
                <w:sz w:val="20"/>
                <w:szCs w:val="20"/>
              </w:rPr>
              <w:t xml:space="preserve"> </w:t>
            </w:r>
          </w:p>
        </w:tc>
        <w:tc>
          <w:tcPr>
            <w:tcW w:w="1359" w:type="dxa"/>
            <w:tcMar>
              <w:top w:w="100" w:type="dxa"/>
              <w:left w:w="100" w:type="dxa"/>
              <w:bottom w:w="100" w:type="dxa"/>
              <w:right w:w="100" w:type="dxa"/>
            </w:tcMar>
          </w:tcPr>
          <w:p w14:paraId="6E642CD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Érintettel való kapcsolattartás,</w:t>
            </w:r>
          </w:p>
          <w:p w14:paraId="1419087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érintettek egymás közötti kommunikációjának biztosítása</w:t>
            </w:r>
          </w:p>
        </w:tc>
        <w:tc>
          <w:tcPr>
            <w:tcW w:w="1334" w:type="dxa"/>
            <w:tcMar>
              <w:top w:w="100" w:type="dxa"/>
              <w:left w:w="100" w:type="dxa"/>
              <w:bottom w:w="100" w:type="dxa"/>
              <w:right w:w="100" w:type="dxa"/>
            </w:tcMar>
          </w:tcPr>
          <w:p w14:paraId="1F66F82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Adatkezelő által előre feltöltött adatok esetén: Jogos érdek az Applikáció működtetése</w:t>
            </w:r>
          </w:p>
          <w:p w14:paraId="4C4BB79B"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0FCF864F"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276045BD"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3360309D"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0C35BF6B"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04FD312F"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00548C3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Munkavállaló által önkéntesen feltöltött adatok: Munkavállaló hozzájárulás, melyet az adatok önkéntes feltöltésével megadottnak tekintünk</w:t>
            </w:r>
          </w:p>
        </w:tc>
        <w:tc>
          <w:tcPr>
            <w:tcW w:w="1134" w:type="dxa"/>
            <w:tcMar>
              <w:top w:w="100" w:type="dxa"/>
              <w:left w:w="100" w:type="dxa"/>
              <w:bottom w:w="100" w:type="dxa"/>
              <w:right w:w="100" w:type="dxa"/>
            </w:tcMar>
          </w:tcPr>
          <w:p w14:paraId="469450B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Adatkezelő által előre feltöltött adatok esetén: Adatkezelő, mint munkáltató</w:t>
            </w:r>
          </w:p>
          <w:p w14:paraId="42E9F099"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23BFFD91"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176F714E"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295A77B5"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0EAF2157"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6F9EBE20"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37F0C251"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2A5B7E7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Munkavállaló által önkéntesen feltöltött adatok: Érintett</w:t>
            </w:r>
          </w:p>
        </w:tc>
        <w:tc>
          <w:tcPr>
            <w:tcW w:w="1402" w:type="dxa"/>
            <w:tcMar>
              <w:top w:w="100" w:type="dxa"/>
              <w:left w:w="100" w:type="dxa"/>
              <w:bottom w:w="100" w:type="dxa"/>
              <w:right w:w="100" w:type="dxa"/>
            </w:tcMar>
          </w:tcPr>
          <w:p w14:paraId="130F30F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p w14:paraId="48D61AC5"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58CDC365"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Applikációban regisztrált munkavállalók</w:t>
            </w:r>
          </w:p>
          <w:p w14:paraId="68CDCCA3"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3A3065FA"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290" w:type="dxa"/>
            <w:tcMar>
              <w:top w:w="100" w:type="dxa"/>
              <w:left w:w="100" w:type="dxa"/>
              <w:bottom w:w="100" w:type="dxa"/>
              <w:right w:w="100" w:type="dxa"/>
            </w:tcMar>
          </w:tcPr>
          <w:p w14:paraId="6DC4FCB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Munkaviszony végéig</w:t>
            </w:r>
          </w:p>
          <w:p w14:paraId="391FCA9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3AC52C9"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54F09E84"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2DFE2251"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09775AA4"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42DCF78E"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3211E258"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7325290D"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73A4C4D1"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131F71C0"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385B94EA"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2C6C9765"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5CF8D4FB"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510F9279" w14:textId="77777777" w:rsidR="00F328CB" w:rsidRDefault="00FF7039">
            <w:pPr>
              <w:widowControl w:val="0"/>
              <w:numPr>
                <w:ilvl w:val="0"/>
                <w:numId w:val="1"/>
              </w:numPr>
              <w:pBdr>
                <w:top w:val="nil"/>
                <w:left w:val="nil"/>
                <w:bottom w:val="nil"/>
                <w:right w:val="nil"/>
                <w:between w:val="nil"/>
              </w:pBdr>
              <w:spacing w:after="16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önkéntesen feltöltött adatokat bármikor törölheti az érintett </w:t>
            </w:r>
          </w:p>
        </w:tc>
      </w:tr>
    </w:tbl>
    <w:p w14:paraId="24610A5D"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39D7622F" w14:textId="77777777" w:rsidR="00F328CB" w:rsidRDefault="00FF7039">
      <w:pPr>
        <w:widowControl w:val="0"/>
        <w:numPr>
          <w:ilvl w:val="0"/>
          <w:numId w:val="6"/>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Értesítések</w:t>
      </w:r>
    </w:p>
    <w:p w14:paraId="16DE7B18"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70250F46"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Munkavállalónak lehetősége van arra, hogy az Adatkezelőtől a munkavégzéssel összefüggésben lévő rövid hírek/értesítések kapjon. A Munkavállalónak lehetősége van az Applikáción belül beállítani, hogy szeretne-e kapni ilyen értesítéseket, és </w:t>
      </w:r>
      <w:r w:rsidRPr="00530BED">
        <w:rPr>
          <w:rFonts w:ascii="Times New Roman" w:eastAsia="Times New Roman" w:hAnsi="Times New Roman" w:cs="Times New Roman"/>
          <w:sz w:val="20"/>
          <w:szCs w:val="20"/>
        </w:rPr>
        <w:t>ha igen, milyen formában: Applikáción belüli belső értesítés, sms értesítés, e-mailen való értesítés.</w:t>
      </w:r>
    </w:p>
    <w:p w14:paraId="58C7DC2D"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tbl>
      <w:tblPr>
        <w:tblStyle w:val="a1"/>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381"/>
        <w:gridCol w:w="1381"/>
        <w:gridCol w:w="1384"/>
        <w:gridCol w:w="992"/>
        <w:gridCol w:w="1464"/>
        <w:gridCol w:w="1650"/>
      </w:tblGrid>
      <w:tr w:rsidR="00F328CB" w14:paraId="5837D516" w14:textId="77777777">
        <w:tc>
          <w:tcPr>
            <w:tcW w:w="1382" w:type="dxa"/>
            <w:tcMar>
              <w:top w:w="100" w:type="dxa"/>
              <w:left w:w="100" w:type="dxa"/>
              <w:bottom w:w="100" w:type="dxa"/>
              <w:right w:w="100" w:type="dxa"/>
            </w:tcMar>
          </w:tcPr>
          <w:p w14:paraId="06568BFC"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381" w:type="dxa"/>
            <w:tcMar>
              <w:top w:w="100" w:type="dxa"/>
              <w:left w:w="100" w:type="dxa"/>
              <w:bottom w:w="100" w:type="dxa"/>
              <w:right w:w="100" w:type="dxa"/>
            </w:tcMar>
          </w:tcPr>
          <w:p w14:paraId="4144E9A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381" w:type="dxa"/>
            <w:tcMar>
              <w:top w:w="100" w:type="dxa"/>
              <w:left w:w="100" w:type="dxa"/>
              <w:bottom w:w="100" w:type="dxa"/>
              <w:right w:w="100" w:type="dxa"/>
            </w:tcMar>
          </w:tcPr>
          <w:p w14:paraId="0BC4CB3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384" w:type="dxa"/>
            <w:tcMar>
              <w:top w:w="100" w:type="dxa"/>
              <w:left w:w="100" w:type="dxa"/>
              <w:bottom w:w="100" w:type="dxa"/>
              <w:right w:w="100" w:type="dxa"/>
            </w:tcMar>
          </w:tcPr>
          <w:p w14:paraId="17B3E5A1"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992" w:type="dxa"/>
            <w:tcMar>
              <w:top w:w="100" w:type="dxa"/>
              <w:left w:w="100" w:type="dxa"/>
              <w:bottom w:w="100" w:type="dxa"/>
              <w:right w:w="100" w:type="dxa"/>
            </w:tcMar>
          </w:tcPr>
          <w:p w14:paraId="6B7D084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464" w:type="dxa"/>
            <w:tcMar>
              <w:top w:w="100" w:type="dxa"/>
              <w:left w:w="100" w:type="dxa"/>
              <w:bottom w:w="100" w:type="dxa"/>
              <w:right w:w="100" w:type="dxa"/>
            </w:tcMar>
          </w:tcPr>
          <w:p w14:paraId="36B2C3B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030B012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400C43DE" w14:textId="77777777">
        <w:trPr>
          <w:trHeight w:val="2800"/>
        </w:trPr>
        <w:tc>
          <w:tcPr>
            <w:tcW w:w="1382" w:type="dxa"/>
            <w:tcMar>
              <w:top w:w="100" w:type="dxa"/>
              <w:left w:w="100" w:type="dxa"/>
              <w:bottom w:w="100" w:type="dxa"/>
              <w:right w:w="100" w:type="dxa"/>
            </w:tcMar>
          </w:tcPr>
          <w:p w14:paraId="70F6955E" w14:textId="77777777" w:rsidR="00F328CB" w:rsidRPr="00530BED"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lastRenderedPageBreak/>
              <w:t>Adatkezelő, mint Munkáltató által küldött rövid hírek</w:t>
            </w:r>
          </w:p>
        </w:tc>
        <w:tc>
          <w:tcPr>
            <w:tcW w:w="1381" w:type="dxa"/>
            <w:tcMar>
              <w:top w:w="100" w:type="dxa"/>
              <w:left w:w="100" w:type="dxa"/>
              <w:bottom w:w="100" w:type="dxa"/>
              <w:right w:w="100" w:type="dxa"/>
            </w:tcMar>
          </w:tcPr>
          <w:p w14:paraId="3ECD28F7" w14:textId="77777777" w:rsidR="00F328CB" w:rsidRPr="00530BED"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Név</w:t>
            </w:r>
          </w:p>
          <w:p w14:paraId="5FA96245" w14:textId="77777777" w:rsidR="00F328CB" w:rsidRPr="00530BED"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Beállítástól függően: Telefonszám e-mail cím</w:t>
            </w:r>
          </w:p>
          <w:p w14:paraId="002BE968" w14:textId="77777777" w:rsidR="00F328CB" w:rsidRPr="00530BED"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Értesítés közlésének és elolvasásának ideje</w:t>
            </w:r>
          </w:p>
          <w:p w14:paraId="2FA5E352" w14:textId="77777777" w:rsidR="00F328CB" w:rsidRPr="00530BED"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381" w:type="dxa"/>
            <w:tcMar>
              <w:top w:w="100" w:type="dxa"/>
              <w:left w:w="100" w:type="dxa"/>
              <w:bottom w:w="100" w:type="dxa"/>
              <w:right w:w="100" w:type="dxa"/>
            </w:tcMar>
          </w:tcPr>
          <w:p w14:paraId="0A0E7E8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értesítése </w:t>
            </w:r>
          </w:p>
        </w:tc>
        <w:tc>
          <w:tcPr>
            <w:tcW w:w="1384" w:type="dxa"/>
            <w:tcMar>
              <w:top w:w="100" w:type="dxa"/>
              <w:left w:w="100" w:type="dxa"/>
              <w:bottom w:w="100" w:type="dxa"/>
              <w:right w:w="100" w:type="dxa"/>
            </w:tcMar>
          </w:tcPr>
          <w:p w14:paraId="6919030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 hozzájárulása, melyet az Applikációban való speciális beállítással ad meg az Érintett</w:t>
            </w:r>
          </w:p>
        </w:tc>
        <w:tc>
          <w:tcPr>
            <w:tcW w:w="992" w:type="dxa"/>
            <w:tcMar>
              <w:top w:w="100" w:type="dxa"/>
              <w:left w:w="100" w:type="dxa"/>
              <w:bottom w:w="100" w:type="dxa"/>
              <w:right w:w="100" w:type="dxa"/>
            </w:tcMar>
          </w:tcPr>
          <w:p w14:paraId="7F969C74"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Adatkezelő, mint munkáltató</w:t>
            </w:r>
          </w:p>
        </w:tc>
        <w:tc>
          <w:tcPr>
            <w:tcW w:w="1464" w:type="dxa"/>
            <w:tcMar>
              <w:top w:w="100" w:type="dxa"/>
              <w:left w:w="100" w:type="dxa"/>
              <w:bottom w:w="100" w:type="dxa"/>
              <w:right w:w="100" w:type="dxa"/>
            </w:tcMar>
          </w:tcPr>
          <w:p w14:paraId="4FFCF7B7"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36B7FEC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p w14:paraId="4BB5BCDC"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650" w:type="dxa"/>
            <w:tcMar>
              <w:top w:w="100" w:type="dxa"/>
              <w:left w:w="100" w:type="dxa"/>
              <w:bottom w:w="100" w:type="dxa"/>
              <w:right w:w="100" w:type="dxa"/>
            </w:tcMar>
          </w:tcPr>
          <w:p w14:paraId="161B0FFA" w14:textId="77777777" w:rsidR="00F328CB" w:rsidRDefault="00FF7039">
            <w:pPr>
              <w:widowControl w:val="0"/>
              <w:pBdr>
                <w:top w:val="nil"/>
                <w:left w:val="nil"/>
                <w:bottom w:val="nil"/>
                <w:right w:val="nil"/>
                <w:between w:val="nil"/>
              </w:pBdr>
              <w:spacing w:line="240" w:lineRule="auto"/>
              <w:ind w:left="141" w:right="-4"/>
              <w:rPr>
                <w:rFonts w:ascii="Times New Roman" w:eastAsia="Times New Roman" w:hAnsi="Times New Roman" w:cs="Times New Roman"/>
                <w:sz w:val="20"/>
                <w:szCs w:val="20"/>
              </w:rPr>
            </w:pPr>
            <w:r>
              <w:rPr>
                <w:rFonts w:ascii="Times New Roman" w:eastAsia="Times New Roman" w:hAnsi="Times New Roman" w:cs="Times New Roman"/>
                <w:sz w:val="20"/>
                <w:szCs w:val="20"/>
              </w:rPr>
              <w:t>Hozzájárulás visszavonásáig (push notification esetén)</w:t>
            </w:r>
          </w:p>
          <w:p w14:paraId="2740AB4F"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76F8C61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Munkaviszony végéig</w:t>
            </w:r>
          </w:p>
          <w:p w14:paraId="40D4831A"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33B64401"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Privát telefonszám és privát e-mail cím cím esetén az érintett általi törléséig</w:t>
            </w:r>
          </w:p>
          <w:p w14:paraId="725B9FBE" w14:textId="77777777" w:rsidR="00F328CB" w:rsidRDefault="00F328CB">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p>
        </w:tc>
      </w:tr>
    </w:tbl>
    <w:p w14:paraId="319481A1" w14:textId="77777777" w:rsidR="00F328CB" w:rsidRDefault="00F328CB">
      <w:pPr>
        <w:pBdr>
          <w:top w:val="nil"/>
          <w:left w:val="nil"/>
          <w:bottom w:val="nil"/>
          <w:right w:val="nil"/>
          <w:between w:val="nil"/>
        </w:pBdr>
        <w:ind w:left="360"/>
        <w:rPr>
          <w:rFonts w:ascii="Times New Roman" w:eastAsia="Times New Roman" w:hAnsi="Times New Roman" w:cs="Times New Roman"/>
          <w:sz w:val="20"/>
          <w:szCs w:val="20"/>
        </w:rPr>
      </w:pPr>
    </w:p>
    <w:p w14:paraId="293DB922"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3FF4174E"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Hírek</w:t>
      </w:r>
    </w:p>
    <w:p w14:paraId="122EEFE5" w14:textId="77777777" w:rsidR="00F328CB" w:rsidRDefault="00F328CB">
      <w:pPr>
        <w:pBdr>
          <w:top w:val="nil"/>
          <w:left w:val="nil"/>
          <w:bottom w:val="nil"/>
          <w:right w:val="nil"/>
          <w:between w:val="nil"/>
        </w:pBdr>
        <w:ind w:left="720"/>
        <w:rPr>
          <w:rFonts w:ascii="Times New Roman" w:eastAsia="Times New Roman" w:hAnsi="Times New Roman" w:cs="Times New Roman"/>
          <w:b/>
          <w:sz w:val="20"/>
          <w:szCs w:val="20"/>
        </w:rPr>
      </w:pPr>
    </w:p>
    <w:p w14:paraId="2DB5CE87"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Munkavállalóknak lehetőségük van arra, hogy az Applikáción belül, vagy ha erre a célra engedélyezték az email címük használatát az Applikációban, e-mailen keresztül hírösszefoglalókat kapjanak a cég életéről. </w:t>
      </w:r>
    </w:p>
    <w:p w14:paraId="32C0DC92"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2BDAAA7A"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híreket a Munkavállalók az Applikáción belül „like”-olhatják, kommentet fűzhetnek hozzá, továbbá amennyiben az Adatkezelő külön beállítással lehetővé teszi, úgy szabadon megoszthatják a Facebookon vagy a Linkedin-en. Amennyiben a Munkavállaló kommentet fűz a hírhez, azok tartalmáért a Munkáltató minden felelősséget kizár, ilyen estben a tartalomért az azt közzétevő Munkavállaló kizárólagosan felel. A közzétett tartalmakat az Adatkezelő vizsgálhatja, és saját belátása szerint letilthatja és eltávolíthatja. Tilos olyan tartalmak közzététele, amik (i) vulgáris, obszcén szavakat tartalmaznak, (ii) szexuális tartalmúak, (iii) sértik a jó ízlést, (iv) vallási, politikai, gyűlöletkeltő vagy egyéb sértő szövegeket tartalmaznak, (v) internetes honlapról vagy bármely más úton letöltöttek, (vi) reklám értékűek, (vii) a Munkáltató jó hírnevét sértik, (viii) sértik valamely 3. személy szerzői jogát, (ix) jogsértőek.  </w:t>
      </w:r>
    </w:p>
    <w:p w14:paraId="7ECAD133"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45C88B49"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rendszeren belül kapott hírek kézbesítéséről az Adatkezelő csak statisztikai célú összefoglalót kap az Applikációt üzemeltető adatfeldolgozótól, így arról, hogy hányan olvasták/nyitották meg, hányan like-olták, és hányan osztották meg az adott hírt, a statisztikai adatokból a Munkavállaló személye nem azonosítható be, így ezen statisztikai kimutatás nem számít adatkezelésnek.</w:t>
      </w:r>
    </w:p>
    <w:p w14:paraId="39944FCE"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09C654FA" w14:textId="77777777" w:rsidR="00F328CB" w:rsidRDefault="00FF7039">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Privát e-mailen keresztül addig tud az Érintett számára hírösszefoglalót küldeni az Adatkezelő, amíg a Munkavállaló nem törli privát email címét a rendszerből. </w:t>
      </w:r>
    </w:p>
    <w:p w14:paraId="18B6A4B5"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rPr>
      </w:pPr>
    </w:p>
    <w:tbl>
      <w:tblPr>
        <w:tblStyle w:val="a2"/>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381"/>
        <w:gridCol w:w="1489"/>
        <w:gridCol w:w="1276"/>
        <w:gridCol w:w="851"/>
        <w:gridCol w:w="1605"/>
        <w:gridCol w:w="1650"/>
      </w:tblGrid>
      <w:tr w:rsidR="00F328CB" w14:paraId="39FA7BF8" w14:textId="77777777">
        <w:tc>
          <w:tcPr>
            <w:tcW w:w="1382" w:type="dxa"/>
            <w:tcMar>
              <w:top w:w="100" w:type="dxa"/>
              <w:left w:w="100" w:type="dxa"/>
              <w:bottom w:w="100" w:type="dxa"/>
              <w:right w:w="100" w:type="dxa"/>
            </w:tcMar>
          </w:tcPr>
          <w:p w14:paraId="31D97BD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381" w:type="dxa"/>
            <w:tcMar>
              <w:top w:w="100" w:type="dxa"/>
              <w:left w:w="100" w:type="dxa"/>
              <w:bottom w:w="100" w:type="dxa"/>
              <w:right w:w="100" w:type="dxa"/>
            </w:tcMar>
          </w:tcPr>
          <w:p w14:paraId="7F70908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489" w:type="dxa"/>
            <w:tcMar>
              <w:top w:w="100" w:type="dxa"/>
              <w:left w:w="100" w:type="dxa"/>
              <w:bottom w:w="100" w:type="dxa"/>
              <w:right w:w="100" w:type="dxa"/>
            </w:tcMar>
          </w:tcPr>
          <w:p w14:paraId="1C65E92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276" w:type="dxa"/>
            <w:tcMar>
              <w:top w:w="100" w:type="dxa"/>
              <w:left w:w="100" w:type="dxa"/>
              <w:bottom w:w="100" w:type="dxa"/>
              <w:right w:w="100" w:type="dxa"/>
            </w:tcMar>
          </w:tcPr>
          <w:p w14:paraId="0CAD7F84"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851" w:type="dxa"/>
            <w:tcMar>
              <w:top w:w="100" w:type="dxa"/>
              <w:left w:w="100" w:type="dxa"/>
              <w:bottom w:w="100" w:type="dxa"/>
              <w:right w:w="100" w:type="dxa"/>
            </w:tcMar>
          </w:tcPr>
          <w:p w14:paraId="7701AD5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605" w:type="dxa"/>
            <w:tcMar>
              <w:top w:w="100" w:type="dxa"/>
              <w:left w:w="100" w:type="dxa"/>
              <w:bottom w:w="100" w:type="dxa"/>
              <w:right w:w="100" w:type="dxa"/>
            </w:tcMar>
          </w:tcPr>
          <w:p w14:paraId="1663B9E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0ADF7790"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1B3C3339" w14:textId="77777777">
        <w:tc>
          <w:tcPr>
            <w:tcW w:w="1382" w:type="dxa"/>
            <w:tcMar>
              <w:top w:w="100" w:type="dxa"/>
              <w:left w:w="100" w:type="dxa"/>
              <w:bottom w:w="100" w:type="dxa"/>
              <w:right w:w="100" w:type="dxa"/>
            </w:tcMar>
          </w:tcPr>
          <w:p w14:paraId="5972BCD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Hírek küldése</w:t>
            </w:r>
          </w:p>
        </w:tc>
        <w:tc>
          <w:tcPr>
            <w:tcW w:w="1381" w:type="dxa"/>
            <w:tcMar>
              <w:top w:w="100" w:type="dxa"/>
              <w:left w:w="100" w:type="dxa"/>
              <w:bottom w:w="100" w:type="dxa"/>
              <w:right w:w="100" w:type="dxa"/>
            </w:tcMar>
          </w:tcPr>
          <w:p w14:paraId="21C2BB6D" w14:textId="4271E926" w:rsidR="00F328CB" w:rsidRPr="00530BED"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Email címre való kiküldés esetén az Munkavállaló email címe</w:t>
            </w:r>
          </w:p>
          <w:p w14:paraId="469D171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Hírek elküldésének ideje</w:t>
            </w:r>
          </w:p>
          <w:p w14:paraId="138BCD09"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489" w:type="dxa"/>
            <w:tcMar>
              <w:top w:w="100" w:type="dxa"/>
              <w:left w:w="100" w:type="dxa"/>
              <w:bottom w:w="100" w:type="dxa"/>
              <w:right w:w="100" w:type="dxa"/>
            </w:tcMar>
          </w:tcPr>
          <w:p w14:paraId="7545998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Munkavállaló tájékoztatás a cég életéről </w:t>
            </w:r>
          </w:p>
        </w:tc>
        <w:tc>
          <w:tcPr>
            <w:tcW w:w="1276" w:type="dxa"/>
            <w:tcMar>
              <w:top w:w="100" w:type="dxa"/>
              <w:left w:w="100" w:type="dxa"/>
              <w:bottom w:w="100" w:type="dxa"/>
              <w:right w:w="100" w:type="dxa"/>
            </w:tcMar>
          </w:tcPr>
          <w:p w14:paraId="0A1F9FEC"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Jogos érdek </w:t>
            </w:r>
          </w:p>
          <w:p w14:paraId="7A46C61F"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082B859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hozzájárulása privát email cím megadása esetén </w:t>
            </w:r>
          </w:p>
        </w:tc>
        <w:tc>
          <w:tcPr>
            <w:tcW w:w="851" w:type="dxa"/>
            <w:tcMar>
              <w:top w:w="100" w:type="dxa"/>
              <w:left w:w="100" w:type="dxa"/>
              <w:bottom w:w="100" w:type="dxa"/>
              <w:right w:w="100" w:type="dxa"/>
            </w:tcMar>
          </w:tcPr>
          <w:p w14:paraId="08B145F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w:t>
            </w:r>
          </w:p>
        </w:tc>
        <w:tc>
          <w:tcPr>
            <w:tcW w:w="1605" w:type="dxa"/>
            <w:tcMar>
              <w:top w:w="100" w:type="dxa"/>
              <w:left w:w="100" w:type="dxa"/>
              <w:bottom w:w="100" w:type="dxa"/>
              <w:right w:w="100" w:type="dxa"/>
            </w:tcMar>
          </w:tcPr>
          <w:p w14:paraId="13D66A4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tc>
        <w:tc>
          <w:tcPr>
            <w:tcW w:w="1650" w:type="dxa"/>
            <w:tcMar>
              <w:top w:w="100" w:type="dxa"/>
              <w:left w:w="100" w:type="dxa"/>
              <w:bottom w:w="100" w:type="dxa"/>
              <w:right w:w="100" w:type="dxa"/>
            </w:tcMar>
          </w:tcPr>
          <w:p w14:paraId="23B7F332"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Profil törléséig</w:t>
            </w:r>
          </w:p>
          <w:p w14:paraId="62F990FD"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Privát e-mail cím Munkavállaló általi törléséig</w:t>
            </w:r>
          </w:p>
        </w:tc>
      </w:tr>
    </w:tbl>
    <w:p w14:paraId="6F85C81A"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7A5A88B3"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Dokumentumtár</w:t>
      </w:r>
    </w:p>
    <w:p w14:paraId="7E3B3395"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4036E55F"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Munkáltatónak a Munkavállalóval való hatékonyabb munkakapcsolat biztosítása érdekében az Applikáción belül található dokumentumtárban lehetősége van oktatási anyagokat, különféle szabályzatokat hozzáférhetővé venni. Abban az esetben, ha annak a ténynek a dokumentálása szükséges, hogy a Munkavállaló megismerte és megértette az adott dokumentumban foglaltakat, ennek ténye rögzítésre kerül olyan formában, hogy a rendszer a  “megismertem és megértettem” gomb érintett általi megnyomásával rögzíti annak tényét és időpontját. </w:t>
      </w:r>
    </w:p>
    <w:p w14:paraId="150A4C4D"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471DD0D5"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Amennyiben csupán a Munkavállaló munkáját segítő anyag kerül feltöltésre, a Munkáltató csupán statisztikai célú összefoglalót kap az Applikációt üzemeltető adatfeldolgozótól, hogy hányan töltötték le az adott anyagot. Tekintettel arra, hogy ezen esetben a Munkavállaló személye nem kerül azonosításra, ez utóbbi esetben adatkezelés nem valósul meg. </w:t>
      </w:r>
    </w:p>
    <w:p w14:paraId="5DE15152"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rPr>
      </w:pPr>
    </w:p>
    <w:tbl>
      <w:tblPr>
        <w:tblStyle w:val="a3"/>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381"/>
        <w:gridCol w:w="1381"/>
        <w:gridCol w:w="1200"/>
        <w:gridCol w:w="1035"/>
        <w:gridCol w:w="1605"/>
        <w:gridCol w:w="1650"/>
      </w:tblGrid>
      <w:tr w:rsidR="00F328CB" w14:paraId="0E41EF29" w14:textId="77777777">
        <w:tc>
          <w:tcPr>
            <w:tcW w:w="1382" w:type="dxa"/>
            <w:tcMar>
              <w:top w:w="100" w:type="dxa"/>
              <w:left w:w="100" w:type="dxa"/>
              <w:bottom w:w="100" w:type="dxa"/>
              <w:right w:w="100" w:type="dxa"/>
            </w:tcMar>
          </w:tcPr>
          <w:p w14:paraId="27F99DB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381" w:type="dxa"/>
            <w:tcMar>
              <w:top w:w="100" w:type="dxa"/>
              <w:left w:w="100" w:type="dxa"/>
              <w:bottom w:w="100" w:type="dxa"/>
              <w:right w:w="100" w:type="dxa"/>
            </w:tcMar>
          </w:tcPr>
          <w:p w14:paraId="2E254B8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381" w:type="dxa"/>
            <w:tcMar>
              <w:top w:w="100" w:type="dxa"/>
              <w:left w:w="100" w:type="dxa"/>
              <w:bottom w:w="100" w:type="dxa"/>
              <w:right w:w="100" w:type="dxa"/>
            </w:tcMar>
          </w:tcPr>
          <w:p w14:paraId="67CF5B2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200" w:type="dxa"/>
            <w:tcMar>
              <w:top w:w="100" w:type="dxa"/>
              <w:left w:w="100" w:type="dxa"/>
              <w:bottom w:w="100" w:type="dxa"/>
              <w:right w:w="100" w:type="dxa"/>
            </w:tcMar>
          </w:tcPr>
          <w:p w14:paraId="18E8AA3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1035" w:type="dxa"/>
            <w:tcMar>
              <w:top w:w="100" w:type="dxa"/>
              <w:left w:w="100" w:type="dxa"/>
              <w:bottom w:w="100" w:type="dxa"/>
              <w:right w:w="100" w:type="dxa"/>
            </w:tcMar>
          </w:tcPr>
          <w:p w14:paraId="30D762B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605" w:type="dxa"/>
            <w:tcMar>
              <w:top w:w="100" w:type="dxa"/>
              <w:left w:w="100" w:type="dxa"/>
              <w:bottom w:w="100" w:type="dxa"/>
              <w:right w:w="100" w:type="dxa"/>
            </w:tcMar>
          </w:tcPr>
          <w:p w14:paraId="51F2D2AF"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6B8952FF"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0C108768" w14:textId="77777777">
        <w:tc>
          <w:tcPr>
            <w:tcW w:w="1382" w:type="dxa"/>
            <w:tcMar>
              <w:top w:w="100" w:type="dxa"/>
              <w:left w:w="100" w:type="dxa"/>
              <w:bottom w:w="100" w:type="dxa"/>
              <w:right w:w="100" w:type="dxa"/>
            </w:tcMar>
          </w:tcPr>
          <w:p w14:paraId="1280A860"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Oktatási anyagok, szabályzatok Munkavállalóval való megismertetése, elfogadtatása</w:t>
            </w:r>
          </w:p>
        </w:tc>
        <w:tc>
          <w:tcPr>
            <w:tcW w:w="1381" w:type="dxa"/>
            <w:tcMar>
              <w:top w:w="100" w:type="dxa"/>
              <w:left w:w="100" w:type="dxa"/>
              <w:bottom w:w="100" w:type="dxa"/>
              <w:right w:w="100" w:type="dxa"/>
            </w:tcMar>
          </w:tcPr>
          <w:p w14:paraId="6CC8325B" w14:textId="77777777" w:rsidR="00F328CB" w:rsidRPr="006B7A87"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6B7A87">
              <w:rPr>
                <w:rFonts w:ascii="Times New Roman" w:eastAsia="Times New Roman" w:hAnsi="Times New Roman" w:cs="Times New Roman"/>
                <w:sz w:val="20"/>
                <w:szCs w:val="20"/>
              </w:rPr>
              <w:t>Munkavállaló neve</w:t>
            </w:r>
          </w:p>
          <w:p w14:paraId="5740B1D6" w14:textId="77777777" w:rsidR="00F328CB" w:rsidRPr="006B7A87"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6B7A87">
              <w:rPr>
                <w:rFonts w:ascii="Times New Roman" w:eastAsia="Times New Roman" w:hAnsi="Times New Roman" w:cs="Times New Roman"/>
                <w:sz w:val="20"/>
                <w:szCs w:val="20"/>
              </w:rPr>
              <w:t>Egyedi azonosítója</w:t>
            </w:r>
          </w:p>
          <w:p w14:paraId="67F3446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6B7A87">
              <w:rPr>
                <w:rFonts w:ascii="Times New Roman" w:eastAsia="Times New Roman" w:hAnsi="Times New Roman" w:cs="Times New Roman"/>
                <w:sz w:val="20"/>
                <w:szCs w:val="20"/>
              </w:rPr>
              <w:t>Elfogadás ténye</w:t>
            </w:r>
          </w:p>
        </w:tc>
        <w:tc>
          <w:tcPr>
            <w:tcW w:w="1381" w:type="dxa"/>
            <w:tcMar>
              <w:top w:w="100" w:type="dxa"/>
              <w:left w:w="100" w:type="dxa"/>
              <w:bottom w:w="100" w:type="dxa"/>
              <w:right w:w="100" w:type="dxa"/>
            </w:tcMar>
          </w:tcPr>
          <w:p w14:paraId="7A94A95D"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Oktatási anyagok, szabályzatok Munkavállalóval való megismertetése, elfogadtatása</w:t>
            </w:r>
          </w:p>
        </w:tc>
        <w:tc>
          <w:tcPr>
            <w:tcW w:w="1200" w:type="dxa"/>
            <w:tcMar>
              <w:top w:w="100" w:type="dxa"/>
              <w:left w:w="100" w:type="dxa"/>
              <w:bottom w:w="100" w:type="dxa"/>
              <w:right w:w="100" w:type="dxa"/>
            </w:tcMar>
          </w:tcPr>
          <w:p w14:paraId="3432559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Jogos érdek: az oktatási anyagok és szabályzatot egyszerű hozzáférhetővé tétele</w:t>
            </w:r>
          </w:p>
        </w:tc>
        <w:tc>
          <w:tcPr>
            <w:tcW w:w="1035" w:type="dxa"/>
            <w:tcMar>
              <w:top w:w="100" w:type="dxa"/>
              <w:left w:w="100" w:type="dxa"/>
              <w:bottom w:w="100" w:type="dxa"/>
              <w:right w:w="100" w:type="dxa"/>
            </w:tcMar>
          </w:tcPr>
          <w:p w14:paraId="0A0A3EA0"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w:t>
            </w:r>
          </w:p>
        </w:tc>
        <w:tc>
          <w:tcPr>
            <w:tcW w:w="1605" w:type="dxa"/>
            <w:tcMar>
              <w:top w:w="100" w:type="dxa"/>
              <w:left w:w="100" w:type="dxa"/>
              <w:bottom w:w="100" w:type="dxa"/>
              <w:right w:w="100" w:type="dxa"/>
            </w:tcMar>
          </w:tcPr>
          <w:p w14:paraId="46113F84"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tc>
        <w:tc>
          <w:tcPr>
            <w:tcW w:w="1650" w:type="dxa"/>
            <w:tcMar>
              <w:top w:w="100" w:type="dxa"/>
              <w:left w:w="100" w:type="dxa"/>
              <w:bottom w:w="100" w:type="dxa"/>
              <w:right w:w="100" w:type="dxa"/>
            </w:tcMar>
          </w:tcPr>
          <w:p w14:paraId="1EBE780F"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munkaviszony megszűnésétől számított 3 évig (Munka törvénykönyve szerinti általános elévülési idő) </w:t>
            </w:r>
          </w:p>
        </w:tc>
      </w:tr>
    </w:tbl>
    <w:p w14:paraId="71275DD8"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0E482919"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Naptár funkció</w:t>
      </w:r>
      <w:r>
        <w:rPr>
          <w:rFonts w:ascii="Times New Roman" w:eastAsia="Times New Roman" w:hAnsi="Times New Roman" w:cs="Times New Roman"/>
          <w:sz w:val="20"/>
          <w:szCs w:val="20"/>
        </w:rPr>
        <w:t xml:space="preserve">: </w:t>
      </w:r>
    </w:p>
    <w:p w14:paraId="015D60DA"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76594A95"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Munkáltatónak lehetősége van meghívásokat küldeni a Munkavállaló részére különféle programokról, rendezvényekről. </w:t>
      </w:r>
    </w:p>
    <w:p w14:paraId="5A8F2998" w14:textId="05A3103E"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Adatkezelő statisztikai kimutatást kap az Applikációt üzemeltető adatfeldolgozótól, hogy hány Munkavállalónak lett kiküldve a meghívó, hányan nézték meg, hányan jelezték, hogy jelen lesznek, hányan nem, hányan nem válaszoltak. Továbbá </w:t>
      </w:r>
      <w:r w:rsidR="00461F68">
        <w:rPr>
          <w:rFonts w:ascii="Times New Roman" w:eastAsia="Times New Roman" w:hAnsi="Times New Roman" w:cs="Times New Roman"/>
          <w:sz w:val="20"/>
          <w:szCs w:val="20"/>
        </w:rPr>
        <w:t>a munkavállaló adott rendezvényen való részvételének, vagy távolmaradásának ténye</w:t>
      </w:r>
      <w:r>
        <w:rPr>
          <w:rFonts w:ascii="Times New Roman" w:eastAsia="Times New Roman" w:hAnsi="Times New Roman" w:cs="Times New Roman"/>
          <w:sz w:val="20"/>
          <w:szCs w:val="20"/>
        </w:rPr>
        <w:t xml:space="preserve"> rögzítésre kerül a rendszerben, a  szervezők számára letölthető formátumban. Munkáltatói kérdés feltevése esetén a válaszadó felhasználók válaszai is tárolásra kerülnek a szervezők számára letölthető formátumban. </w:t>
      </w:r>
    </w:p>
    <w:p w14:paraId="413B8E26" w14:textId="77777777" w:rsidR="00F328CB" w:rsidRDefault="00F328CB">
      <w:pPr>
        <w:pBdr>
          <w:top w:val="nil"/>
          <w:left w:val="nil"/>
          <w:bottom w:val="nil"/>
          <w:right w:val="nil"/>
          <w:between w:val="nil"/>
        </w:pBdr>
        <w:ind w:left="720"/>
        <w:jc w:val="both"/>
        <w:rPr>
          <w:rFonts w:ascii="Times New Roman" w:eastAsia="Times New Roman" w:hAnsi="Times New Roman" w:cs="Times New Roman"/>
          <w:sz w:val="20"/>
          <w:szCs w:val="20"/>
        </w:rPr>
      </w:pPr>
    </w:p>
    <w:p w14:paraId="24C93128"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rPr>
      </w:pPr>
    </w:p>
    <w:tbl>
      <w:tblPr>
        <w:tblStyle w:val="a4"/>
        <w:tblW w:w="9633"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1"/>
        <w:gridCol w:w="1169"/>
        <w:gridCol w:w="1417"/>
        <w:gridCol w:w="1418"/>
        <w:gridCol w:w="993"/>
        <w:gridCol w:w="1605"/>
        <w:gridCol w:w="1650"/>
      </w:tblGrid>
      <w:tr w:rsidR="00F328CB" w14:paraId="13B03F1C" w14:textId="77777777">
        <w:tc>
          <w:tcPr>
            <w:tcW w:w="1381" w:type="dxa"/>
            <w:tcMar>
              <w:top w:w="100" w:type="dxa"/>
              <w:left w:w="100" w:type="dxa"/>
              <w:bottom w:w="100" w:type="dxa"/>
              <w:right w:w="100" w:type="dxa"/>
            </w:tcMar>
          </w:tcPr>
          <w:p w14:paraId="556F8DD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169" w:type="dxa"/>
            <w:tcMar>
              <w:top w:w="100" w:type="dxa"/>
              <w:left w:w="100" w:type="dxa"/>
              <w:bottom w:w="100" w:type="dxa"/>
              <w:right w:w="100" w:type="dxa"/>
            </w:tcMar>
          </w:tcPr>
          <w:p w14:paraId="33A167C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417" w:type="dxa"/>
            <w:tcMar>
              <w:top w:w="100" w:type="dxa"/>
              <w:left w:w="100" w:type="dxa"/>
              <w:bottom w:w="100" w:type="dxa"/>
              <w:right w:w="100" w:type="dxa"/>
            </w:tcMar>
          </w:tcPr>
          <w:p w14:paraId="5217A5C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418" w:type="dxa"/>
            <w:tcMar>
              <w:top w:w="100" w:type="dxa"/>
              <w:left w:w="100" w:type="dxa"/>
              <w:bottom w:w="100" w:type="dxa"/>
              <w:right w:w="100" w:type="dxa"/>
            </w:tcMar>
          </w:tcPr>
          <w:p w14:paraId="70404EC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993" w:type="dxa"/>
            <w:tcMar>
              <w:top w:w="100" w:type="dxa"/>
              <w:left w:w="100" w:type="dxa"/>
              <w:bottom w:w="100" w:type="dxa"/>
              <w:right w:w="100" w:type="dxa"/>
            </w:tcMar>
          </w:tcPr>
          <w:p w14:paraId="6E1B6064"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605" w:type="dxa"/>
            <w:tcMar>
              <w:top w:w="100" w:type="dxa"/>
              <w:left w:w="100" w:type="dxa"/>
              <w:bottom w:w="100" w:type="dxa"/>
              <w:right w:w="100" w:type="dxa"/>
            </w:tcMar>
          </w:tcPr>
          <w:p w14:paraId="2B4DC16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61018DF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36AE90A3" w14:textId="77777777">
        <w:tc>
          <w:tcPr>
            <w:tcW w:w="1381" w:type="dxa"/>
            <w:tcMar>
              <w:top w:w="100" w:type="dxa"/>
              <w:left w:w="100" w:type="dxa"/>
              <w:bottom w:w="100" w:type="dxa"/>
              <w:right w:w="100" w:type="dxa"/>
            </w:tcMar>
          </w:tcPr>
          <w:p w14:paraId="6B71CAB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Munkavállaló értesítése programokról</w:t>
            </w:r>
          </w:p>
        </w:tc>
        <w:tc>
          <w:tcPr>
            <w:tcW w:w="1169" w:type="dxa"/>
            <w:tcMar>
              <w:top w:w="100" w:type="dxa"/>
              <w:left w:w="100" w:type="dxa"/>
              <w:bottom w:w="100" w:type="dxa"/>
              <w:right w:w="100" w:type="dxa"/>
            </w:tcMar>
          </w:tcPr>
          <w:p w14:paraId="077BD65C" w14:textId="77777777" w:rsidR="00F328CB" w:rsidRPr="006B7A87"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6B7A87">
              <w:rPr>
                <w:rFonts w:ascii="Times New Roman" w:eastAsia="Times New Roman" w:hAnsi="Times New Roman" w:cs="Times New Roman"/>
                <w:sz w:val="20"/>
                <w:szCs w:val="20"/>
              </w:rPr>
              <w:t>Név</w:t>
            </w:r>
          </w:p>
          <w:p w14:paraId="34DB3A4D" w14:textId="77777777" w:rsidR="00F328CB" w:rsidRPr="006B7A87"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6B7A87">
              <w:rPr>
                <w:rFonts w:ascii="Times New Roman" w:eastAsia="Times New Roman" w:hAnsi="Times New Roman" w:cs="Times New Roman"/>
                <w:sz w:val="20"/>
                <w:szCs w:val="20"/>
              </w:rPr>
              <w:t>Annak a ténye, hogy részt kíván-e venni vagy nem az adott eseményen</w:t>
            </w:r>
          </w:p>
        </w:tc>
        <w:tc>
          <w:tcPr>
            <w:tcW w:w="1417" w:type="dxa"/>
            <w:tcMar>
              <w:top w:w="100" w:type="dxa"/>
              <w:left w:w="100" w:type="dxa"/>
              <w:bottom w:w="100" w:type="dxa"/>
              <w:right w:w="100" w:type="dxa"/>
            </w:tcMar>
          </w:tcPr>
          <w:p w14:paraId="59585C4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Munkavállaló értesítése programokról</w:t>
            </w:r>
          </w:p>
        </w:tc>
        <w:tc>
          <w:tcPr>
            <w:tcW w:w="1418" w:type="dxa"/>
            <w:tcMar>
              <w:top w:w="100" w:type="dxa"/>
              <w:left w:w="100" w:type="dxa"/>
              <w:bottom w:w="100" w:type="dxa"/>
              <w:right w:w="100" w:type="dxa"/>
            </w:tcMar>
          </w:tcPr>
          <w:p w14:paraId="2DD84A5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 hozzájárulása, melyet a visszajelzés megküldésével megadottnak kell tekinteni</w:t>
            </w:r>
          </w:p>
        </w:tc>
        <w:tc>
          <w:tcPr>
            <w:tcW w:w="993" w:type="dxa"/>
            <w:tcMar>
              <w:top w:w="100" w:type="dxa"/>
              <w:left w:w="100" w:type="dxa"/>
              <w:bottom w:w="100" w:type="dxa"/>
              <w:right w:w="100" w:type="dxa"/>
            </w:tcMar>
          </w:tcPr>
          <w:p w14:paraId="5DA8907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w:t>
            </w:r>
          </w:p>
        </w:tc>
        <w:tc>
          <w:tcPr>
            <w:tcW w:w="1605" w:type="dxa"/>
            <w:tcMar>
              <w:top w:w="100" w:type="dxa"/>
              <w:left w:w="100" w:type="dxa"/>
              <w:bottom w:w="100" w:type="dxa"/>
              <w:right w:w="100" w:type="dxa"/>
            </w:tcMar>
          </w:tcPr>
          <w:p w14:paraId="26BB3385"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Fent megjelölt adatfeldolgozók </w:t>
            </w:r>
          </w:p>
          <w:p w14:paraId="76B44CA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Az adott eseményre meghívott felhasználók</w:t>
            </w:r>
          </w:p>
          <w:p w14:paraId="7DEEA778" w14:textId="77777777" w:rsidR="00F328CB" w:rsidRDefault="00FF7039">
            <w:pPr>
              <w:widowControl w:val="0"/>
              <w:numPr>
                <w:ilvl w:val="0"/>
                <w:numId w:val="3"/>
              </w:numPr>
              <w:pBdr>
                <w:top w:val="nil"/>
                <w:left w:val="nil"/>
                <w:bottom w:val="nil"/>
                <w:right w:val="nil"/>
                <w:between w:val="nil"/>
              </w:pBdr>
              <w:spacing w:line="240" w:lineRule="auto"/>
              <w:ind w:left="0" w:right="-4" w:hanging="359"/>
              <w:rPr>
                <w:rFonts w:ascii="Times New Roman" w:eastAsia="Times New Roman" w:hAnsi="Times New Roman" w:cs="Times New Roman"/>
                <w:sz w:val="20"/>
                <w:szCs w:val="20"/>
              </w:rPr>
            </w:pPr>
            <w:r>
              <w:rPr>
                <w:rFonts w:ascii="Times New Roman" w:eastAsia="Times New Roman" w:hAnsi="Times New Roman" w:cs="Times New Roman"/>
                <w:sz w:val="20"/>
                <w:szCs w:val="20"/>
              </w:rPr>
              <w:t>Valamennyi munkavállalót érintő esemény esetén minden felhasználó</w:t>
            </w:r>
          </w:p>
        </w:tc>
        <w:tc>
          <w:tcPr>
            <w:tcW w:w="1650" w:type="dxa"/>
            <w:tcMar>
              <w:top w:w="100" w:type="dxa"/>
              <w:left w:w="100" w:type="dxa"/>
              <w:bottom w:w="100" w:type="dxa"/>
              <w:right w:w="100" w:type="dxa"/>
            </w:tcMar>
          </w:tcPr>
          <w:p w14:paraId="479B94F7"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Esemény elteltétől számított 60 nap</w:t>
            </w:r>
          </w:p>
        </w:tc>
      </w:tr>
      <w:tr w:rsidR="006B1E14" w14:paraId="0B32FA88" w14:textId="77777777">
        <w:tc>
          <w:tcPr>
            <w:tcW w:w="1381" w:type="dxa"/>
            <w:tcMar>
              <w:top w:w="100" w:type="dxa"/>
              <w:left w:w="100" w:type="dxa"/>
              <w:bottom w:w="100" w:type="dxa"/>
              <w:right w:w="100" w:type="dxa"/>
            </w:tcMar>
          </w:tcPr>
          <w:p w14:paraId="4B0AD905" w14:textId="77777777" w:rsidR="006B1E14" w:rsidRDefault="006B1E14">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169" w:type="dxa"/>
            <w:tcMar>
              <w:top w:w="100" w:type="dxa"/>
              <w:left w:w="100" w:type="dxa"/>
              <w:bottom w:w="100" w:type="dxa"/>
              <w:right w:w="100" w:type="dxa"/>
            </w:tcMar>
          </w:tcPr>
          <w:p w14:paraId="7A34844E" w14:textId="77777777" w:rsidR="006B1E14" w:rsidRPr="006B7A87" w:rsidRDefault="006B1E14">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417" w:type="dxa"/>
            <w:tcMar>
              <w:top w:w="100" w:type="dxa"/>
              <w:left w:w="100" w:type="dxa"/>
              <w:bottom w:w="100" w:type="dxa"/>
              <w:right w:w="100" w:type="dxa"/>
            </w:tcMar>
          </w:tcPr>
          <w:p w14:paraId="4BC4AF54" w14:textId="77777777" w:rsidR="006B1E14" w:rsidRDefault="006B1E14">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418" w:type="dxa"/>
            <w:tcMar>
              <w:top w:w="100" w:type="dxa"/>
              <w:left w:w="100" w:type="dxa"/>
              <w:bottom w:w="100" w:type="dxa"/>
              <w:right w:w="100" w:type="dxa"/>
            </w:tcMar>
          </w:tcPr>
          <w:p w14:paraId="53870141" w14:textId="77777777" w:rsidR="006B1E14" w:rsidRDefault="006B1E14">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993" w:type="dxa"/>
            <w:tcMar>
              <w:top w:w="100" w:type="dxa"/>
              <w:left w:w="100" w:type="dxa"/>
              <w:bottom w:w="100" w:type="dxa"/>
              <w:right w:w="100" w:type="dxa"/>
            </w:tcMar>
          </w:tcPr>
          <w:p w14:paraId="7D480F59" w14:textId="77777777" w:rsidR="006B1E14" w:rsidRDefault="006B1E14">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605" w:type="dxa"/>
            <w:tcMar>
              <w:top w:w="100" w:type="dxa"/>
              <w:left w:w="100" w:type="dxa"/>
              <w:bottom w:w="100" w:type="dxa"/>
              <w:right w:w="100" w:type="dxa"/>
            </w:tcMar>
          </w:tcPr>
          <w:p w14:paraId="5081C962" w14:textId="77777777" w:rsidR="006B1E14" w:rsidRDefault="006B1E14">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650" w:type="dxa"/>
            <w:tcMar>
              <w:top w:w="100" w:type="dxa"/>
              <w:left w:w="100" w:type="dxa"/>
              <w:bottom w:w="100" w:type="dxa"/>
              <w:right w:w="100" w:type="dxa"/>
            </w:tcMar>
          </w:tcPr>
          <w:p w14:paraId="1E179EC7" w14:textId="77777777" w:rsidR="006B1E14" w:rsidRDefault="006B1E14">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p>
        </w:tc>
      </w:tr>
    </w:tbl>
    <w:p w14:paraId="61EF8CF0"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3DFEB738"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Galéria: </w:t>
      </w:r>
    </w:p>
    <w:p w14:paraId="6FC7A5A0"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5929D380" w14:textId="40A78AB1"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Galérián belül a Munkáltató a céges és egyéb rendezvényekről készült képeket tölthet fel azon kollégákról, akik a fényképezéshez és a fényképek ilyen megosztásához hozzájárultak. A fényképeket személyiségi jogi okokból az Applikációról letölteni tilos</w:t>
      </w:r>
      <w:bookmarkStart w:id="3" w:name="_GoBack"/>
      <w:bookmarkEnd w:id="3"/>
      <w:r>
        <w:rPr>
          <w:rFonts w:ascii="Times New Roman" w:eastAsia="Times New Roman" w:hAnsi="Times New Roman" w:cs="Times New Roman"/>
          <w:sz w:val="20"/>
          <w:szCs w:val="20"/>
        </w:rPr>
        <w:t>!</w:t>
      </w:r>
      <w:r w:rsidR="00D22835">
        <w:rPr>
          <w:rFonts w:ascii="Times New Roman" w:eastAsia="Times New Roman" w:hAnsi="Times New Roman" w:cs="Times New Roman"/>
          <w:sz w:val="20"/>
          <w:szCs w:val="20"/>
        </w:rPr>
        <w:t xml:space="preserve"> </w:t>
      </w:r>
      <w:r w:rsidR="00461F68">
        <w:rPr>
          <w:rFonts w:ascii="Times New Roman" w:eastAsia="Times New Roman" w:hAnsi="Times New Roman" w:cs="Times New Roman"/>
          <w:sz w:val="20"/>
          <w:szCs w:val="20"/>
        </w:rPr>
        <w:t xml:space="preserve">(Az adatkezelő munkáltatói márkaépítéssel kapcsolatos adatakezelési tájékoztatója </w:t>
      </w:r>
      <w:hyperlink r:id="rId9" w:history="1">
        <w:r w:rsidR="00A91A09" w:rsidRPr="00A91A09">
          <w:rPr>
            <w:rFonts w:ascii="Times New Roman" w:eastAsia="Times New Roman" w:hAnsi="Times New Roman" w:cs="Times New Roman"/>
            <w:sz w:val="20"/>
            <w:szCs w:val="20"/>
          </w:rPr>
          <w:t>https://guntnerenvagyok.hu/dokumentumtar/</w:t>
        </w:r>
      </w:hyperlink>
      <w:r w:rsidR="00A91A09">
        <w:t xml:space="preserve"> </w:t>
      </w:r>
      <w:r w:rsidR="00461F68">
        <w:rPr>
          <w:rFonts w:ascii="Times New Roman" w:eastAsia="Times New Roman" w:hAnsi="Times New Roman" w:cs="Times New Roman"/>
          <w:sz w:val="20"/>
          <w:szCs w:val="20"/>
        </w:rPr>
        <w:t>webcímen érhető el.)</w:t>
      </w:r>
    </w:p>
    <w:p w14:paraId="34A3B064" w14:textId="77777777" w:rsidR="00F328CB" w:rsidRDefault="00FF7039">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tbl>
      <w:tblPr>
        <w:tblStyle w:val="a5"/>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169"/>
        <w:gridCol w:w="1417"/>
        <w:gridCol w:w="1376"/>
        <w:gridCol w:w="1035"/>
        <w:gridCol w:w="1605"/>
        <w:gridCol w:w="1650"/>
      </w:tblGrid>
      <w:tr w:rsidR="00F328CB" w14:paraId="78410375" w14:textId="77777777">
        <w:tc>
          <w:tcPr>
            <w:tcW w:w="1382" w:type="dxa"/>
            <w:tcMar>
              <w:top w:w="100" w:type="dxa"/>
              <w:left w:w="100" w:type="dxa"/>
              <w:bottom w:w="100" w:type="dxa"/>
              <w:right w:w="100" w:type="dxa"/>
            </w:tcMar>
          </w:tcPr>
          <w:p w14:paraId="06B2AC7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169" w:type="dxa"/>
            <w:tcMar>
              <w:top w:w="100" w:type="dxa"/>
              <w:left w:w="100" w:type="dxa"/>
              <w:bottom w:w="100" w:type="dxa"/>
              <w:right w:w="100" w:type="dxa"/>
            </w:tcMar>
          </w:tcPr>
          <w:p w14:paraId="0F8F3DA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417" w:type="dxa"/>
            <w:tcMar>
              <w:top w:w="100" w:type="dxa"/>
              <w:left w:w="100" w:type="dxa"/>
              <w:bottom w:w="100" w:type="dxa"/>
              <w:right w:w="100" w:type="dxa"/>
            </w:tcMar>
          </w:tcPr>
          <w:p w14:paraId="053D0324"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376" w:type="dxa"/>
            <w:tcMar>
              <w:top w:w="100" w:type="dxa"/>
              <w:left w:w="100" w:type="dxa"/>
              <w:bottom w:w="100" w:type="dxa"/>
              <w:right w:w="100" w:type="dxa"/>
            </w:tcMar>
          </w:tcPr>
          <w:p w14:paraId="10AE3CE5"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1035" w:type="dxa"/>
            <w:tcMar>
              <w:top w:w="100" w:type="dxa"/>
              <w:left w:w="100" w:type="dxa"/>
              <w:bottom w:w="100" w:type="dxa"/>
              <w:right w:w="100" w:type="dxa"/>
            </w:tcMar>
          </w:tcPr>
          <w:p w14:paraId="0762D53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605" w:type="dxa"/>
            <w:tcMar>
              <w:top w:w="100" w:type="dxa"/>
              <w:left w:w="100" w:type="dxa"/>
              <w:bottom w:w="100" w:type="dxa"/>
              <w:right w:w="100" w:type="dxa"/>
            </w:tcMar>
          </w:tcPr>
          <w:p w14:paraId="759B59E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63D4DD7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1859AD94" w14:textId="77777777">
        <w:tc>
          <w:tcPr>
            <w:tcW w:w="1382" w:type="dxa"/>
            <w:tcMar>
              <w:top w:w="100" w:type="dxa"/>
              <w:left w:w="100" w:type="dxa"/>
              <w:bottom w:w="100" w:type="dxa"/>
              <w:right w:w="100" w:type="dxa"/>
            </w:tcMar>
          </w:tcPr>
          <w:p w14:paraId="712E888D"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Fényképek Applikációba való feltöltése</w:t>
            </w:r>
          </w:p>
        </w:tc>
        <w:tc>
          <w:tcPr>
            <w:tcW w:w="1169" w:type="dxa"/>
            <w:tcMar>
              <w:top w:w="100" w:type="dxa"/>
              <w:left w:w="100" w:type="dxa"/>
              <w:bottom w:w="100" w:type="dxa"/>
              <w:right w:w="100" w:type="dxa"/>
            </w:tcMar>
          </w:tcPr>
          <w:p w14:paraId="21397C8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Fényképek</w:t>
            </w:r>
          </w:p>
        </w:tc>
        <w:tc>
          <w:tcPr>
            <w:tcW w:w="1417" w:type="dxa"/>
            <w:tcMar>
              <w:top w:w="100" w:type="dxa"/>
              <w:left w:w="100" w:type="dxa"/>
              <w:bottom w:w="100" w:type="dxa"/>
              <w:right w:w="100" w:type="dxa"/>
            </w:tcMar>
          </w:tcPr>
          <w:p w14:paraId="356B829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Közösségi események dokumentálása</w:t>
            </w:r>
          </w:p>
        </w:tc>
        <w:tc>
          <w:tcPr>
            <w:tcW w:w="1376" w:type="dxa"/>
            <w:tcMar>
              <w:top w:w="100" w:type="dxa"/>
              <w:left w:w="100" w:type="dxa"/>
              <w:bottom w:w="100" w:type="dxa"/>
              <w:right w:w="100" w:type="dxa"/>
            </w:tcMar>
          </w:tcPr>
          <w:p w14:paraId="787DA721"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 hozzájárulása</w:t>
            </w:r>
          </w:p>
        </w:tc>
        <w:tc>
          <w:tcPr>
            <w:tcW w:w="1035" w:type="dxa"/>
            <w:tcMar>
              <w:top w:w="100" w:type="dxa"/>
              <w:left w:w="100" w:type="dxa"/>
              <w:bottom w:w="100" w:type="dxa"/>
              <w:right w:w="100" w:type="dxa"/>
            </w:tcMar>
          </w:tcPr>
          <w:p w14:paraId="078199BF"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w:t>
            </w:r>
          </w:p>
        </w:tc>
        <w:tc>
          <w:tcPr>
            <w:tcW w:w="1605" w:type="dxa"/>
            <w:tcMar>
              <w:top w:w="100" w:type="dxa"/>
              <w:left w:w="100" w:type="dxa"/>
              <w:bottom w:w="100" w:type="dxa"/>
              <w:right w:w="100" w:type="dxa"/>
            </w:tcMar>
          </w:tcPr>
          <w:p w14:paraId="11F3F880"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p w14:paraId="5790FE3F"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7076961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Applikációt felhasználó többi munkavállaló</w:t>
            </w:r>
          </w:p>
          <w:p w14:paraId="1069F7EF"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650" w:type="dxa"/>
            <w:tcMar>
              <w:top w:w="100" w:type="dxa"/>
              <w:left w:w="100" w:type="dxa"/>
              <w:bottom w:w="100" w:type="dxa"/>
              <w:right w:w="100" w:type="dxa"/>
            </w:tcMar>
          </w:tcPr>
          <w:p w14:paraId="4C594931"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Hozzájárulás visszavonásáig</w:t>
            </w:r>
          </w:p>
        </w:tc>
      </w:tr>
    </w:tbl>
    <w:p w14:paraId="4364B2E6"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092FFADF"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Kérdőívek</w:t>
      </w:r>
    </w:p>
    <w:p w14:paraId="10B80446" w14:textId="77777777" w:rsidR="00F328CB" w:rsidRDefault="00F328CB">
      <w:pPr>
        <w:pBdr>
          <w:top w:val="nil"/>
          <w:left w:val="nil"/>
          <w:bottom w:val="nil"/>
          <w:right w:val="nil"/>
          <w:between w:val="nil"/>
        </w:pBdr>
        <w:ind w:left="720"/>
        <w:rPr>
          <w:rFonts w:ascii="Times New Roman" w:eastAsia="Times New Roman" w:hAnsi="Times New Roman" w:cs="Times New Roman"/>
          <w:b/>
          <w:sz w:val="20"/>
          <w:szCs w:val="20"/>
        </w:rPr>
      </w:pPr>
    </w:p>
    <w:p w14:paraId="7E889AF0" w14:textId="79FFF50A"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Munkáltatónak lehetősége van anonim és nem anomin kérdőíveket küldeni a Munkavállalóknak. A kérdőívek kitöltése önkéntes. Anonim kérdőív küldése esetén nem valósul meg </w:t>
      </w:r>
      <w:r w:rsidR="00461F68">
        <w:rPr>
          <w:rFonts w:ascii="Times New Roman" w:eastAsia="Times New Roman" w:hAnsi="Times New Roman" w:cs="Times New Roman"/>
          <w:sz w:val="20"/>
          <w:szCs w:val="20"/>
        </w:rPr>
        <w:t xml:space="preserve">személyes </w:t>
      </w:r>
      <w:r>
        <w:rPr>
          <w:rFonts w:ascii="Times New Roman" w:eastAsia="Times New Roman" w:hAnsi="Times New Roman" w:cs="Times New Roman"/>
          <w:sz w:val="20"/>
          <w:szCs w:val="20"/>
        </w:rPr>
        <w:t xml:space="preserve">adatkezelés, tekintettel arra, hogy a Munkavállalók személye nem azonosítható be. Nem anomim kérdőívek esetén a Munkavállaló neve és válaszai rögzítésre kerülnek. </w:t>
      </w:r>
      <w:r w:rsidR="00F67084">
        <w:rPr>
          <w:rFonts w:ascii="Times New Roman" w:eastAsia="Times New Roman" w:hAnsi="Times New Roman" w:cs="Times New Roman"/>
          <w:sz w:val="20"/>
          <w:szCs w:val="20"/>
        </w:rPr>
        <w:t xml:space="preserve">Olyan esetekben, ahol az Adatkezelő nem kezeli anonim módon a kérdőíveket, erre a kitöltés előtt az érintetteket külön is figyelmezteti. </w:t>
      </w:r>
    </w:p>
    <w:p w14:paraId="59ACDB27" w14:textId="77777777" w:rsidR="00F328CB" w:rsidRDefault="00F328CB">
      <w:pPr>
        <w:pBdr>
          <w:top w:val="nil"/>
          <w:left w:val="nil"/>
          <w:bottom w:val="nil"/>
          <w:right w:val="nil"/>
          <w:between w:val="nil"/>
        </w:pBdr>
        <w:jc w:val="both"/>
        <w:rPr>
          <w:rFonts w:ascii="Times New Roman" w:eastAsia="Times New Roman" w:hAnsi="Times New Roman" w:cs="Times New Roman"/>
          <w:b/>
          <w:sz w:val="20"/>
          <w:szCs w:val="20"/>
        </w:rPr>
      </w:pPr>
    </w:p>
    <w:tbl>
      <w:tblPr>
        <w:tblStyle w:val="a6"/>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027"/>
        <w:gridCol w:w="1735"/>
        <w:gridCol w:w="1384"/>
        <w:gridCol w:w="851"/>
        <w:gridCol w:w="1605"/>
        <w:gridCol w:w="1650"/>
      </w:tblGrid>
      <w:tr w:rsidR="00F328CB" w14:paraId="2E970BA7" w14:textId="77777777">
        <w:tc>
          <w:tcPr>
            <w:tcW w:w="1382" w:type="dxa"/>
            <w:tcMar>
              <w:top w:w="100" w:type="dxa"/>
              <w:left w:w="100" w:type="dxa"/>
              <w:bottom w:w="100" w:type="dxa"/>
              <w:right w:w="100" w:type="dxa"/>
            </w:tcMar>
          </w:tcPr>
          <w:p w14:paraId="57604BA5"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027" w:type="dxa"/>
            <w:tcMar>
              <w:top w:w="100" w:type="dxa"/>
              <w:left w:w="100" w:type="dxa"/>
              <w:bottom w:w="100" w:type="dxa"/>
              <w:right w:w="100" w:type="dxa"/>
            </w:tcMar>
          </w:tcPr>
          <w:p w14:paraId="2442E90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735" w:type="dxa"/>
            <w:tcMar>
              <w:top w:w="100" w:type="dxa"/>
              <w:left w:w="100" w:type="dxa"/>
              <w:bottom w:w="100" w:type="dxa"/>
              <w:right w:w="100" w:type="dxa"/>
            </w:tcMar>
          </w:tcPr>
          <w:p w14:paraId="35F2CDE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384" w:type="dxa"/>
            <w:tcMar>
              <w:top w:w="100" w:type="dxa"/>
              <w:left w:w="100" w:type="dxa"/>
              <w:bottom w:w="100" w:type="dxa"/>
              <w:right w:w="100" w:type="dxa"/>
            </w:tcMar>
          </w:tcPr>
          <w:p w14:paraId="3ED28D6F"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851" w:type="dxa"/>
            <w:tcMar>
              <w:top w:w="100" w:type="dxa"/>
              <w:left w:w="100" w:type="dxa"/>
              <w:bottom w:w="100" w:type="dxa"/>
              <w:right w:w="100" w:type="dxa"/>
            </w:tcMar>
          </w:tcPr>
          <w:p w14:paraId="2E88A5B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605" w:type="dxa"/>
            <w:tcMar>
              <w:top w:w="100" w:type="dxa"/>
              <w:left w:w="100" w:type="dxa"/>
              <w:bottom w:w="100" w:type="dxa"/>
              <w:right w:w="100" w:type="dxa"/>
            </w:tcMar>
          </w:tcPr>
          <w:p w14:paraId="4B4AB89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0C979761"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60ECBC57" w14:textId="77777777">
        <w:tc>
          <w:tcPr>
            <w:tcW w:w="1382" w:type="dxa"/>
            <w:tcMar>
              <w:top w:w="100" w:type="dxa"/>
              <w:left w:w="100" w:type="dxa"/>
              <w:bottom w:w="100" w:type="dxa"/>
              <w:right w:w="100" w:type="dxa"/>
            </w:tcMar>
          </w:tcPr>
          <w:p w14:paraId="73A6CDF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Kérdőívek  </w:t>
            </w:r>
          </w:p>
        </w:tc>
        <w:tc>
          <w:tcPr>
            <w:tcW w:w="1027" w:type="dxa"/>
            <w:tcMar>
              <w:top w:w="100" w:type="dxa"/>
              <w:left w:w="100" w:type="dxa"/>
              <w:bottom w:w="100" w:type="dxa"/>
              <w:right w:w="100" w:type="dxa"/>
            </w:tcMar>
          </w:tcPr>
          <w:p w14:paraId="6138AE2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Név</w:t>
            </w:r>
          </w:p>
          <w:p w14:paraId="567E398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Válaszok</w:t>
            </w:r>
          </w:p>
        </w:tc>
        <w:tc>
          <w:tcPr>
            <w:tcW w:w="1735" w:type="dxa"/>
            <w:tcMar>
              <w:top w:w="100" w:type="dxa"/>
              <w:left w:w="100" w:type="dxa"/>
              <w:bottom w:w="100" w:type="dxa"/>
              <w:right w:w="100" w:type="dxa"/>
            </w:tcMar>
          </w:tcPr>
          <w:p w14:paraId="4371D9B1"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Vélemények megismerése a munkakörülmények és hangulat javítása céljából</w:t>
            </w:r>
          </w:p>
        </w:tc>
        <w:tc>
          <w:tcPr>
            <w:tcW w:w="1384" w:type="dxa"/>
            <w:tcMar>
              <w:top w:w="100" w:type="dxa"/>
              <w:left w:w="100" w:type="dxa"/>
              <w:bottom w:w="100" w:type="dxa"/>
              <w:right w:w="100" w:type="dxa"/>
            </w:tcMar>
          </w:tcPr>
          <w:p w14:paraId="01B9397D"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 hozzájárulása, melyet a kérdőív kitöltésével megadottnak kell tekinteni</w:t>
            </w:r>
          </w:p>
        </w:tc>
        <w:tc>
          <w:tcPr>
            <w:tcW w:w="851" w:type="dxa"/>
            <w:tcMar>
              <w:top w:w="100" w:type="dxa"/>
              <w:left w:w="100" w:type="dxa"/>
              <w:bottom w:w="100" w:type="dxa"/>
              <w:right w:w="100" w:type="dxa"/>
            </w:tcMar>
          </w:tcPr>
          <w:p w14:paraId="39DF3040"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w:t>
            </w:r>
          </w:p>
        </w:tc>
        <w:tc>
          <w:tcPr>
            <w:tcW w:w="1605" w:type="dxa"/>
            <w:tcMar>
              <w:top w:w="100" w:type="dxa"/>
              <w:left w:w="100" w:type="dxa"/>
              <w:bottom w:w="100" w:type="dxa"/>
              <w:right w:w="100" w:type="dxa"/>
            </w:tcMar>
          </w:tcPr>
          <w:p w14:paraId="424AD7CD"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p w14:paraId="4C45A811"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650" w:type="dxa"/>
            <w:tcMar>
              <w:top w:w="100" w:type="dxa"/>
              <w:left w:w="100" w:type="dxa"/>
              <w:bottom w:w="100" w:type="dxa"/>
              <w:right w:w="100" w:type="dxa"/>
            </w:tcMar>
          </w:tcPr>
          <w:p w14:paraId="274D70CA"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Kitöltésre nyitva álló határidőtől számított 60 napig</w:t>
            </w:r>
          </w:p>
        </w:tc>
      </w:tr>
    </w:tbl>
    <w:p w14:paraId="75022FF7"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6FF7192E"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Kvíz: </w:t>
      </w:r>
    </w:p>
    <w:p w14:paraId="758DDCB0"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5E584A31" w14:textId="07D46DAE"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kvíz funkción belül a Munkáltatónak lehetőséget van oktatási anyagokat vagy munkahangulatot javító, legjobb eredményeket elérő Munkavállalókat esetlegesen ajándékkal jutalmazó kvízeket anonim és nem anonim formában, játékokat a Munkavállalók részére az Applikáción belül elérhetővé tenni. A kvízekben és a játékokban a részvétel önkéntes. </w:t>
      </w:r>
      <w:bookmarkStart w:id="4" w:name="_Hlk36540396"/>
      <w:r w:rsidR="00F67084" w:rsidRPr="00F67084">
        <w:rPr>
          <w:rFonts w:ascii="Times New Roman" w:eastAsia="Times New Roman" w:hAnsi="Times New Roman" w:cs="Times New Roman"/>
          <w:sz w:val="20"/>
          <w:szCs w:val="20"/>
        </w:rPr>
        <w:t>Olyan esetekben, ahol az Adatkezelő nem kezeli anonim módon a k</w:t>
      </w:r>
      <w:r w:rsidR="00F67084">
        <w:rPr>
          <w:rFonts w:ascii="Times New Roman" w:eastAsia="Times New Roman" w:hAnsi="Times New Roman" w:cs="Times New Roman"/>
          <w:sz w:val="20"/>
          <w:szCs w:val="20"/>
        </w:rPr>
        <w:t>vízfeladatok kitöltését</w:t>
      </w:r>
      <w:r w:rsidR="00F67084" w:rsidRPr="00F67084">
        <w:rPr>
          <w:rFonts w:ascii="Times New Roman" w:eastAsia="Times New Roman" w:hAnsi="Times New Roman" w:cs="Times New Roman"/>
          <w:sz w:val="20"/>
          <w:szCs w:val="20"/>
        </w:rPr>
        <w:t>, erre a kitöltés előtt az érintetteket külön is figyelmezteti.</w:t>
      </w:r>
    </w:p>
    <w:bookmarkEnd w:id="4"/>
    <w:p w14:paraId="7C23162F"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9"/>
        <w:gridCol w:w="1290"/>
        <w:gridCol w:w="1290"/>
        <w:gridCol w:w="1290"/>
        <w:gridCol w:w="895"/>
        <w:gridCol w:w="1559"/>
        <w:gridCol w:w="1416"/>
      </w:tblGrid>
      <w:tr w:rsidR="00F328CB" w14:paraId="085353E6" w14:textId="77777777">
        <w:tc>
          <w:tcPr>
            <w:tcW w:w="1289" w:type="dxa"/>
            <w:tcMar>
              <w:top w:w="100" w:type="dxa"/>
              <w:left w:w="100" w:type="dxa"/>
              <w:bottom w:w="100" w:type="dxa"/>
              <w:right w:w="100" w:type="dxa"/>
            </w:tcMar>
          </w:tcPr>
          <w:p w14:paraId="691707D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290" w:type="dxa"/>
            <w:tcMar>
              <w:top w:w="100" w:type="dxa"/>
              <w:left w:w="100" w:type="dxa"/>
              <w:bottom w:w="100" w:type="dxa"/>
              <w:right w:w="100" w:type="dxa"/>
            </w:tcMar>
          </w:tcPr>
          <w:p w14:paraId="33951CEC"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290" w:type="dxa"/>
            <w:tcMar>
              <w:top w:w="100" w:type="dxa"/>
              <w:left w:w="100" w:type="dxa"/>
              <w:bottom w:w="100" w:type="dxa"/>
              <w:right w:w="100" w:type="dxa"/>
            </w:tcMar>
          </w:tcPr>
          <w:p w14:paraId="7A8364B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290" w:type="dxa"/>
            <w:tcMar>
              <w:top w:w="100" w:type="dxa"/>
              <w:left w:w="100" w:type="dxa"/>
              <w:bottom w:w="100" w:type="dxa"/>
              <w:right w:w="100" w:type="dxa"/>
            </w:tcMar>
          </w:tcPr>
          <w:p w14:paraId="1DBAEE2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895" w:type="dxa"/>
            <w:tcMar>
              <w:top w:w="100" w:type="dxa"/>
              <w:left w:w="100" w:type="dxa"/>
              <w:bottom w:w="100" w:type="dxa"/>
              <w:right w:w="100" w:type="dxa"/>
            </w:tcMar>
          </w:tcPr>
          <w:p w14:paraId="274E76B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559" w:type="dxa"/>
            <w:tcMar>
              <w:top w:w="100" w:type="dxa"/>
              <w:left w:w="100" w:type="dxa"/>
              <w:bottom w:w="100" w:type="dxa"/>
              <w:right w:w="100" w:type="dxa"/>
            </w:tcMar>
          </w:tcPr>
          <w:p w14:paraId="082D986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416" w:type="dxa"/>
            <w:tcMar>
              <w:top w:w="100" w:type="dxa"/>
              <w:left w:w="100" w:type="dxa"/>
              <w:bottom w:w="100" w:type="dxa"/>
              <w:right w:w="100" w:type="dxa"/>
            </w:tcMar>
          </w:tcPr>
          <w:p w14:paraId="583BC72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2CCF428D" w14:textId="77777777">
        <w:tc>
          <w:tcPr>
            <w:tcW w:w="1289" w:type="dxa"/>
            <w:tcMar>
              <w:top w:w="100" w:type="dxa"/>
              <w:left w:w="100" w:type="dxa"/>
              <w:bottom w:w="100" w:type="dxa"/>
              <w:right w:w="100" w:type="dxa"/>
            </w:tcMar>
          </w:tcPr>
          <w:p w14:paraId="7FC64B4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Online oktatási anyagok </w:t>
            </w:r>
            <w:r>
              <w:rPr>
                <w:rFonts w:ascii="Times New Roman" w:eastAsia="Times New Roman" w:hAnsi="Times New Roman" w:cs="Times New Roman"/>
                <w:b/>
                <w:sz w:val="20"/>
                <w:szCs w:val="20"/>
              </w:rPr>
              <w:lastRenderedPageBreak/>
              <w:t>számonkérése</w:t>
            </w:r>
          </w:p>
        </w:tc>
        <w:tc>
          <w:tcPr>
            <w:tcW w:w="1290" w:type="dxa"/>
            <w:tcMar>
              <w:top w:w="100" w:type="dxa"/>
              <w:left w:w="100" w:type="dxa"/>
              <w:bottom w:w="100" w:type="dxa"/>
              <w:right w:w="100" w:type="dxa"/>
            </w:tcMar>
          </w:tcPr>
          <w:p w14:paraId="75431A3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Név</w:t>
            </w:r>
          </w:p>
          <w:p w14:paraId="2A51A2FF"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Válaszok</w:t>
            </w:r>
          </w:p>
          <w:p w14:paraId="18E6E39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Eredmények</w:t>
            </w:r>
          </w:p>
        </w:tc>
        <w:tc>
          <w:tcPr>
            <w:tcW w:w="1290" w:type="dxa"/>
            <w:tcMar>
              <w:top w:w="100" w:type="dxa"/>
              <w:left w:w="100" w:type="dxa"/>
              <w:bottom w:w="100" w:type="dxa"/>
              <w:right w:w="100" w:type="dxa"/>
            </w:tcMar>
          </w:tcPr>
          <w:p w14:paraId="6CB5A7E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Oktatások számonkérése </w:t>
            </w:r>
          </w:p>
        </w:tc>
        <w:tc>
          <w:tcPr>
            <w:tcW w:w="1290" w:type="dxa"/>
            <w:tcMar>
              <w:top w:w="100" w:type="dxa"/>
              <w:left w:w="100" w:type="dxa"/>
              <w:bottom w:w="100" w:type="dxa"/>
              <w:right w:w="100" w:type="dxa"/>
            </w:tcMar>
          </w:tcPr>
          <w:p w14:paraId="0FF6AAB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bookmarkStart w:id="5" w:name="_2et92p0" w:colFirst="0" w:colLast="0"/>
            <w:bookmarkEnd w:id="5"/>
            <w:r>
              <w:rPr>
                <w:rFonts w:ascii="Times New Roman" w:eastAsia="Times New Roman" w:hAnsi="Times New Roman" w:cs="Times New Roman"/>
                <w:sz w:val="20"/>
                <w:szCs w:val="20"/>
              </w:rPr>
              <w:t>Jogos érdek: az oktatások hatékonyságá</w:t>
            </w:r>
            <w:r>
              <w:rPr>
                <w:rFonts w:ascii="Times New Roman" w:eastAsia="Times New Roman" w:hAnsi="Times New Roman" w:cs="Times New Roman"/>
                <w:sz w:val="20"/>
                <w:szCs w:val="20"/>
              </w:rPr>
              <w:lastRenderedPageBreak/>
              <w:t xml:space="preserve">nak ellenőrzése, </w:t>
            </w:r>
          </w:p>
        </w:tc>
        <w:tc>
          <w:tcPr>
            <w:tcW w:w="895" w:type="dxa"/>
            <w:tcMar>
              <w:top w:w="100" w:type="dxa"/>
              <w:left w:w="100" w:type="dxa"/>
              <w:bottom w:w="100" w:type="dxa"/>
              <w:right w:w="100" w:type="dxa"/>
            </w:tcMar>
          </w:tcPr>
          <w:p w14:paraId="05004D6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Érintett </w:t>
            </w:r>
          </w:p>
        </w:tc>
        <w:tc>
          <w:tcPr>
            <w:tcW w:w="1559" w:type="dxa"/>
            <w:tcMar>
              <w:top w:w="100" w:type="dxa"/>
              <w:left w:w="100" w:type="dxa"/>
              <w:bottom w:w="100" w:type="dxa"/>
              <w:right w:w="100" w:type="dxa"/>
            </w:tcMar>
          </w:tcPr>
          <w:p w14:paraId="77A64C3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p w14:paraId="41C6FE73"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0A1C503B"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416" w:type="dxa"/>
            <w:tcMar>
              <w:top w:w="100" w:type="dxa"/>
              <w:left w:w="100" w:type="dxa"/>
              <w:bottom w:w="100" w:type="dxa"/>
              <w:right w:w="100" w:type="dxa"/>
            </w:tcMar>
          </w:tcPr>
          <w:p w14:paraId="7B3EA1B9"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munkaviszony megszűnésétől számított 3 </w:t>
            </w:r>
            <w:r>
              <w:rPr>
                <w:rFonts w:ascii="Times New Roman" w:eastAsia="Times New Roman" w:hAnsi="Times New Roman" w:cs="Times New Roman"/>
                <w:sz w:val="20"/>
                <w:szCs w:val="20"/>
              </w:rPr>
              <w:lastRenderedPageBreak/>
              <w:t>évig (Munka törvénykönyve szerinti általános elévülési idő)</w:t>
            </w:r>
          </w:p>
        </w:tc>
      </w:tr>
      <w:tr w:rsidR="00F328CB" w14:paraId="241DAF75" w14:textId="77777777">
        <w:tc>
          <w:tcPr>
            <w:tcW w:w="1289" w:type="dxa"/>
            <w:shd w:val="clear" w:color="auto" w:fill="auto"/>
            <w:tcMar>
              <w:top w:w="100" w:type="dxa"/>
              <w:left w:w="100" w:type="dxa"/>
              <w:bottom w:w="100" w:type="dxa"/>
              <w:right w:w="100" w:type="dxa"/>
            </w:tcMar>
          </w:tcPr>
          <w:p w14:paraId="2638D6F1" w14:textId="77777777" w:rsidR="00F328CB" w:rsidRDefault="00FF7039">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Kvízjátékok lebonyolítása </w:t>
            </w:r>
          </w:p>
        </w:tc>
        <w:tc>
          <w:tcPr>
            <w:tcW w:w="1290" w:type="dxa"/>
            <w:shd w:val="clear" w:color="auto" w:fill="auto"/>
            <w:tcMar>
              <w:top w:w="100" w:type="dxa"/>
              <w:left w:w="100" w:type="dxa"/>
              <w:bottom w:w="100" w:type="dxa"/>
              <w:right w:w="100" w:type="dxa"/>
            </w:tcMar>
          </w:tcPr>
          <w:p w14:paraId="6D9AAC79" w14:textId="77777777" w:rsidR="00F328CB" w:rsidRDefault="00FF703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Név</w:t>
            </w:r>
          </w:p>
          <w:p w14:paraId="61D77E63" w14:textId="77777777" w:rsidR="00F328CB" w:rsidRDefault="00FF703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Válaszok</w:t>
            </w:r>
          </w:p>
          <w:p w14:paraId="2318937A" w14:textId="77777777" w:rsidR="00F328CB" w:rsidRDefault="00FF703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Eredmények</w:t>
            </w:r>
          </w:p>
        </w:tc>
        <w:tc>
          <w:tcPr>
            <w:tcW w:w="1290" w:type="dxa"/>
            <w:shd w:val="clear" w:color="auto" w:fill="auto"/>
            <w:tcMar>
              <w:top w:w="100" w:type="dxa"/>
              <w:left w:w="100" w:type="dxa"/>
              <w:bottom w:w="100" w:type="dxa"/>
              <w:right w:w="100" w:type="dxa"/>
            </w:tcMar>
          </w:tcPr>
          <w:p w14:paraId="00DE7E4D" w14:textId="77777777" w:rsidR="00F328CB" w:rsidRDefault="00FF703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Munkahangulat javítása</w:t>
            </w:r>
          </w:p>
        </w:tc>
        <w:tc>
          <w:tcPr>
            <w:tcW w:w="1290" w:type="dxa"/>
            <w:shd w:val="clear" w:color="auto" w:fill="auto"/>
            <w:tcMar>
              <w:top w:w="100" w:type="dxa"/>
              <w:left w:w="100" w:type="dxa"/>
              <w:bottom w:w="100" w:type="dxa"/>
              <w:right w:w="100" w:type="dxa"/>
            </w:tcMar>
          </w:tcPr>
          <w:p w14:paraId="729FEE51" w14:textId="77777777" w:rsidR="00F328CB" w:rsidRDefault="00FF703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hozzájárulása, melyet a részvétellel megadottnak kell tekinteni </w:t>
            </w:r>
          </w:p>
        </w:tc>
        <w:tc>
          <w:tcPr>
            <w:tcW w:w="895" w:type="dxa"/>
            <w:shd w:val="clear" w:color="auto" w:fill="auto"/>
            <w:tcMar>
              <w:top w:w="100" w:type="dxa"/>
              <w:left w:w="100" w:type="dxa"/>
              <w:bottom w:w="100" w:type="dxa"/>
              <w:right w:w="100" w:type="dxa"/>
            </w:tcMar>
          </w:tcPr>
          <w:p w14:paraId="7C8688EB" w14:textId="77777777" w:rsidR="00F328CB" w:rsidRDefault="00FF7039">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w:t>
            </w:r>
          </w:p>
        </w:tc>
        <w:tc>
          <w:tcPr>
            <w:tcW w:w="1559" w:type="dxa"/>
            <w:shd w:val="clear" w:color="auto" w:fill="auto"/>
            <w:tcMar>
              <w:top w:w="100" w:type="dxa"/>
              <w:left w:w="100" w:type="dxa"/>
              <w:bottom w:w="100" w:type="dxa"/>
              <w:right w:w="100" w:type="dxa"/>
            </w:tcMar>
          </w:tcPr>
          <w:p w14:paraId="503F8F8A"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p w14:paraId="317277D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Munkavállalók egymás eredményeit láthatják </w:t>
            </w:r>
          </w:p>
          <w:p w14:paraId="0F6BB990"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32BA8FF9" w14:textId="77777777" w:rsidR="00F328CB" w:rsidRDefault="00F328CB">
            <w:pPr>
              <w:widowControl w:val="0"/>
              <w:pBdr>
                <w:top w:val="nil"/>
                <w:left w:val="nil"/>
                <w:bottom w:val="nil"/>
                <w:right w:val="nil"/>
                <w:between w:val="nil"/>
              </w:pBdr>
              <w:spacing w:line="240" w:lineRule="auto"/>
              <w:ind w:left="720" w:right="-4"/>
              <w:rPr>
                <w:rFonts w:ascii="Times New Roman" w:eastAsia="Times New Roman" w:hAnsi="Times New Roman" w:cs="Times New Roman"/>
                <w:sz w:val="20"/>
                <w:szCs w:val="20"/>
              </w:rPr>
            </w:pPr>
          </w:p>
          <w:p w14:paraId="3A3201F3" w14:textId="77777777" w:rsidR="00F328CB" w:rsidRDefault="00F328CB">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416" w:type="dxa"/>
            <w:shd w:val="clear" w:color="auto" w:fill="auto"/>
            <w:tcMar>
              <w:top w:w="100" w:type="dxa"/>
              <w:left w:w="100" w:type="dxa"/>
              <w:bottom w:w="100" w:type="dxa"/>
              <w:right w:w="100" w:type="dxa"/>
            </w:tcMar>
          </w:tcPr>
          <w:p w14:paraId="2B818D7D"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Játék lebonyolítását követő 30 nap</w:t>
            </w:r>
          </w:p>
        </w:tc>
      </w:tr>
    </w:tbl>
    <w:p w14:paraId="21E0D414" w14:textId="77777777" w:rsidR="00F328CB" w:rsidRDefault="00F328CB">
      <w:pPr>
        <w:pBdr>
          <w:top w:val="nil"/>
          <w:left w:val="nil"/>
          <w:bottom w:val="nil"/>
          <w:right w:val="nil"/>
          <w:between w:val="nil"/>
        </w:pBdr>
        <w:ind w:left="720"/>
        <w:rPr>
          <w:rFonts w:ascii="Times New Roman" w:eastAsia="Times New Roman" w:hAnsi="Times New Roman" w:cs="Times New Roman"/>
          <w:b/>
          <w:sz w:val="20"/>
          <w:szCs w:val="20"/>
        </w:rPr>
      </w:pPr>
    </w:p>
    <w:p w14:paraId="4934BC10"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Telefonkönyv/Névjegyzék: </w:t>
      </w:r>
    </w:p>
    <w:p w14:paraId="071F7F84" w14:textId="77777777" w:rsidR="00F328CB" w:rsidRDefault="00F328CB">
      <w:pPr>
        <w:pBdr>
          <w:top w:val="nil"/>
          <w:left w:val="nil"/>
          <w:bottom w:val="nil"/>
          <w:right w:val="nil"/>
          <w:between w:val="nil"/>
        </w:pBdr>
        <w:ind w:left="720"/>
        <w:rPr>
          <w:rFonts w:ascii="Times New Roman" w:eastAsia="Times New Roman" w:hAnsi="Times New Roman" w:cs="Times New Roman"/>
          <w:b/>
          <w:sz w:val="20"/>
          <w:szCs w:val="20"/>
        </w:rPr>
      </w:pPr>
    </w:p>
    <w:p w14:paraId="5E6BAC4A"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Az Applikáción a könnyebb kereshetőség érdekében külön Telefonkönyv/Névjegyzék funkció érhető el. A telefonkönyv funkció segítségével az Érintettek láthatják, hogy kik azok a kollégák, akik használják a</w:t>
      </w:r>
      <w:r w:rsidR="00D22835">
        <w:rPr>
          <w:rFonts w:ascii="Times New Roman" w:eastAsia="Times New Roman" w:hAnsi="Times New Roman" w:cs="Times New Roman"/>
          <w:sz w:val="20"/>
          <w:szCs w:val="20"/>
        </w:rPr>
        <w:t>z</w:t>
      </w:r>
      <w:r>
        <w:rPr>
          <w:rFonts w:ascii="Times New Roman" w:eastAsia="Times New Roman" w:hAnsi="Times New Roman" w:cs="Times New Roman"/>
          <w:sz w:val="20"/>
          <w:szCs w:val="20"/>
        </w:rPr>
        <w:t xml:space="preserve"> Applikációt és a megadott elérhetőségek segítségével Applikáción belül és kívül is kommunikálhatnak egymással. A felhasználói profilba feltöltött kapcsolattartási adatok automatikusan látszódnak a Telefonkönyvben.</w:t>
      </w:r>
    </w:p>
    <w:p w14:paraId="63BD7BB5"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773FAD03"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tbl>
      <w:tblPr>
        <w:tblStyle w:val="a8"/>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311"/>
        <w:gridCol w:w="1451"/>
        <w:gridCol w:w="1200"/>
        <w:gridCol w:w="1035"/>
        <w:gridCol w:w="1605"/>
        <w:gridCol w:w="1650"/>
      </w:tblGrid>
      <w:tr w:rsidR="00F328CB" w14:paraId="40A9C23F" w14:textId="77777777">
        <w:tc>
          <w:tcPr>
            <w:tcW w:w="1382" w:type="dxa"/>
            <w:tcMar>
              <w:top w:w="100" w:type="dxa"/>
              <w:left w:w="100" w:type="dxa"/>
              <w:bottom w:w="100" w:type="dxa"/>
              <w:right w:w="100" w:type="dxa"/>
            </w:tcMar>
          </w:tcPr>
          <w:p w14:paraId="60DD394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311" w:type="dxa"/>
            <w:tcMar>
              <w:top w:w="100" w:type="dxa"/>
              <w:left w:w="100" w:type="dxa"/>
              <w:bottom w:w="100" w:type="dxa"/>
              <w:right w:w="100" w:type="dxa"/>
            </w:tcMar>
          </w:tcPr>
          <w:p w14:paraId="21EA8BD8"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451" w:type="dxa"/>
            <w:tcMar>
              <w:top w:w="100" w:type="dxa"/>
              <w:left w:w="100" w:type="dxa"/>
              <w:bottom w:w="100" w:type="dxa"/>
              <w:right w:w="100" w:type="dxa"/>
            </w:tcMar>
          </w:tcPr>
          <w:p w14:paraId="3E03A26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200" w:type="dxa"/>
            <w:tcMar>
              <w:top w:w="100" w:type="dxa"/>
              <w:left w:w="100" w:type="dxa"/>
              <w:bottom w:w="100" w:type="dxa"/>
              <w:right w:w="100" w:type="dxa"/>
            </w:tcMar>
          </w:tcPr>
          <w:p w14:paraId="2C7A2774"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1035" w:type="dxa"/>
            <w:tcMar>
              <w:top w:w="100" w:type="dxa"/>
              <w:left w:w="100" w:type="dxa"/>
              <w:bottom w:w="100" w:type="dxa"/>
              <w:right w:w="100" w:type="dxa"/>
            </w:tcMar>
          </w:tcPr>
          <w:p w14:paraId="65486567"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605" w:type="dxa"/>
            <w:tcMar>
              <w:top w:w="100" w:type="dxa"/>
              <w:left w:w="100" w:type="dxa"/>
              <w:bottom w:w="100" w:type="dxa"/>
              <w:right w:w="100" w:type="dxa"/>
            </w:tcMar>
          </w:tcPr>
          <w:p w14:paraId="25671F93"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00330740"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328CB" w14:paraId="36B79B25" w14:textId="77777777">
        <w:tc>
          <w:tcPr>
            <w:tcW w:w="1382" w:type="dxa"/>
            <w:tcMar>
              <w:top w:w="100" w:type="dxa"/>
              <w:left w:w="100" w:type="dxa"/>
              <w:bottom w:w="100" w:type="dxa"/>
              <w:right w:w="100" w:type="dxa"/>
            </w:tcMar>
          </w:tcPr>
          <w:p w14:paraId="4B8DB3DE"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Munka</w:t>
            </w:r>
          </w:p>
          <w:p w14:paraId="163A30B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vállalók elérhetőségei</w:t>
            </w:r>
          </w:p>
        </w:tc>
        <w:tc>
          <w:tcPr>
            <w:tcW w:w="1311" w:type="dxa"/>
            <w:tcMar>
              <w:top w:w="100" w:type="dxa"/>
              <w:left w:w="100" w:type="dxa"/>
              <w:bottom w:w="100" w:type="dxa"/>
              <w:right w:w="100" w:type="dxa"/>
            </w:tcMar>
          </w:tcPr>
          <w:p w14:paraId="01553E19" w14:textId="77777777" w:rsidR="00530BED" w:rsidRPr="00530BED" w:rsidRDefault="00530BED" w:rsidP="00530BED">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u w:val="single"/>
              </w:rPr>
            </w:pPr>
            <w:r w:rsidRPr="00530BED">
              <w:rPr>
                <w:rFonts w:ascii="Times New Roman" w:eastAsia="Times New Roman" w:hAnsi="Times New Roman" w:cs="Times New Roman"/>
                <w:sz w:val="20"/>
                <w:szCs w:val="20"/>
                <w:u w:val="single"/>
              </w:rPr>
              <w:t>Adatkezelő által előre feltöltött adatok:</w:t>
            </w:r>
          </w:p>
          <w:p w14:paraId="3E3BF736" w14:textId="77777777" w:rsidR="00530BED" w:rsidRPr="00530BED" w:rsidRDefault="00530BED" w:rsidP="00530BE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Név,</w:t>
            </w:r>
          </w:p>
          <w:p w14:paraId="1D8799F4" w14:textId="77777777" w:rsidR="00530BED" w:rsidRPr="00530BED" w:rsidRDefault="00530BED" w:rsidP="00530BE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rPr>
              <w:t>Céges email cím,</w:t>
            </w:r>
            <w:r w:rsidRPr="00530BED">
              <w:rPr>
                <w:rFonts w:ascii="Times New Roman" w:eastAsia="Times New Roman" w:hAnsi="Times New Roman" w:cs="Times New Roman"/>
                <w:sz w:val="20"/>
                <w:szCs w:val="20"/>
              </w:rPr>
              <w:br/>
              <w:t>Céges telefonszám, Szervezeti egység, Munkakör</w:t>
            </w:r>
          </w:p>
          <w:p w14:paraId="7629E195" w14:textId="77777777" w:rsidR="00530BED" w:rsidRPr="00530BED" w:rsidRDefault="00530BED" w:rsidP="00530BED">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CF62620" w14:textId="3FBFF6F5" w:rsidR="00F328CB" w:rsidRDefault="00530BED" w:rsidP="00530BED">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530BED">
              <w:rPr>
                <w:rFonts w:ascii="Times New Roman" w:eastAsia="Times New Roman" w:hAnsi="Times New Roman" w:cs="Times New Roman"/>
                <w:sz w:val="20"/>
                <w:szCs w:val="20"/>
                <w:u w:val="single"/>
              </w:rPr>
              <w:t xml:space="preserve">Önkéntesen feltöltött vagy publikussá tett adatok: </w:t>
            </w:r>
            <w:r w:rsidRPr="00530BED">
              <w:rPr>
                <w:rFonts w:ascii="Times New Roman" w:eastAsia="Times New Roman" w:hAnsi="Times New Roman" w:cs="Times New Roman"/>
                <w:sz w:val="20"/>
                <w:szCs w:val="20"/>
              </w:rPr>
              <w:t>bármely az Érintett által feltöltött adat, pl. magán e-mail cím, magán telefonszám, bemutatkozás, születési dátum, fénykép</w:t>
            </w:r>
          </w:p>
        </w:tc>
        <w:tc>
          <w:tcPr>
            <w:tcW w:w="1451" w:type="dxa"/>
            <w:tcMar>
              <w:top w:w="100" w:type="dxa"/>
              <w:left w:w="100" w:type="dxa"/>
              <w:bottom w:w="100" w:type="dxa"/>
              <w:right w:w="100" w:type="dxa"/>
            </w:tcMar>
          </w:tcPr>
          <w:p w14:paraId="6A2175B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Cégen belüli kommunikáció elősegítése</w:t>
            </w:r>
          </w:p>
        </w:tc>
        <w:tc>
          <w:tcPr>
            <w:tcW w:w="1200" w:type="dxa"/>
            <w:tcMar>
              <w:top w:w="100" w:type="dxa"/>
              <w:left w:w="100" w:type="dxa"/>
              <w:bottom w:w="100" w:type="dxa"/>
              <w:right w:w="100" w:type="dxa"/>
            </w:tcMar>
          </w:tcPr>
          <w:p w14:paraId="20ADAA06"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Jogos érdek céges kapcsolattartási adatok esetén</w:t>
            </w:r>
          </w:p>
          <w:p w14:paraId="41607907"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2D0FDB02"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hozzájárulása privát email cím és telefonszám esetén </w:t>
            </w:r>
          </w:p>
          <w:p w14:paraId="5451B0EB"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5CFD155D"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035" w:type="dxa"/>
            <w:tcMar>
              <w:top w:w="100" w:type="dxa"/>
              <w:left w:w="100" w:type="dxa"/>
              <w:bottom w:w="100" w:type="dxa"/>
              <w:right w:w="100" w:type="dxa"/>
            </w:tcMar>
          </w:tcPr>
          <w:p w14:paraId="7429837F"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Adatkezelő, mint Munkáltató</w:t>
            </w:r>
          </w:p>
          <w:p w14:paraId="77A6A2DC" w14:textId="77777777" w:rsidR="00F328CB" w:rsidRDefault="00F328CB">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p w14:paraId="4EC2B859"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w:t>
            </w:r>
          </w:p>
        </w:tc>
        <w:tc>
          <w:tcPr>
            <w:tcW w:w="1605" w:type="dxa"/>
            <w:tcMar>
              <w:top w:w="100" w:type="dxa"/>
              <w:left w:w="100" w:type="dxa"/>
              <w:bottom w:w="100" w:type="dxa"/>
              <w:right w:w="100" w:type="dxa"/>
            </w:tcMar>
          </w:tcPr>
          <w:p w14:paraId="1F2713DD"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Fent megjelölt adatfeldolgozók</w:t>
            </w:r>
          </w:p>
          <w:p w14:paraId="3931BD7B" w14:textId="77777777" w:rsidR="00F328CB" w:rsidRDefault="00FF703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Felhasználó többi munkavállaló</w:t>
            </w:r>
          </w:p>
        </w:tc>
        <w:tc>
          <w:tcPr>
            <w:tcW w:w="1650" w:type="dxa"/>
            <w:tcMar>
              <w:top w:w="100" w:type="dxa"/>
              <w:left w:w="100" w:type="dxa"/>
              <w:bottom w:w="100" w:type="dxa"/>
              <w:right w:w="100" w:type="dxa"/>
            </w:tcMar>
          </w:tcPr>
          <w:p w14:paraId="443EFA5D"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Munkaviszony végéig</w:t>
            </w:r>
          </w:p>
          <w:p w14:paraId="3F17A417"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Privát kapcsolattartási adatok esetén érintett általi törlésig</w:t>
            </w:r>
          </w:p>
          <w:p w14:paraId="08FEEC30" w14:textId="77777777" w:rsidR="00F328CB" w:rsidRDefault="00FF703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3CC7ACA3" w14:textId="77777777" w:rsidR="00F328CB" w:rsidRDefault="00F328CB">
      <w:pPr>
        <w:rPr>
          <w:rFonts w:ascii="Times New Roman" w:eastAsia="Times New Roman" w:hAnsi="Times New Roman" w:cs="Times New Roman"/>
          <w:b/>
          <w:sz w:val="20"/>
          <w:szCs w:val="20"/>
        </w:rPr>
      </w:pPr>
    </w:p>
    <w:p w14:paraId="5336CD05"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Chat funkció: </w:t>
      </w:r>
    </w:p>
    <w:p w14:paraId="7864108E" w14:textId="53F8DC88"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telefonkönyvre belépve a Munkavállalónak lehetősége van az általa kiválasztott kollégájával beszélgetést kezdeményezni</w:t>
      </w:r>
      <w:r w:rsidR="00F67084">
        <w:rPr>
          <w:rFonts w:ascii="Times New Roman" w:eastAsia="Times New Roman" w:hAnsi="Times New Roman" w:cs="Times New Roman"/>
          <w:sz w:val="20"/>
          <w:szCs w:val="20"/>
        </w:rPr>
        <w:t>, illetve beszélgetni</w:t>
      </w:r>
      <w:r>
        <w:rPr>
          <w:rFonts w:ascii="Times New Roman" w:eastAsia="Times New Roman" w:hAnsi="Times New Roman" w:cs="Times New Roman"/>
          <w:sz w:val="20"/>
          <w:szCs w:val="20"/>
        </w:rPr>
        <w:t xml:space="preserve">. A felek közötti beszélgetésre sem az Adatkezelőnek, sem az Applikációt üzemeltető Adatfeldolgozónak nincs rálátása, az titkosítva kerül tárolásra. </w:t>
      </w:r>
      <w:bookmarkStart w:id="6" w:name="_Hlk36540462"/>
      <w:r w:rsidR="00F67084">
        <w:rPr>
          <w:rFonts w:ascii="Times New Roman" w:eastAsia="Times New Roman" w:hAnsi="Times New Roman" w:cs="Times New Roman"/>
          <w:sz w:val="20"/>
          <w:szCs w:val="20"/>
        </w:rPr>
        <w:t xml:space="preserve">A csetelés során keletkezett adatok csak abban az esetben oszthatók meg más, harmadik személyekkel, illetve akkor hozhatók nyilvánosságra, ha ebben a beszélgetésben résztvevő összes személy igazolhatóan hozzájárult. </w:t>
      </w:r>
    </w:p>
    <w:p w14:paraId="73AECADC" w14:textId="77777777" w:rsidR="00F67084" w:rsidRDefault="00F67084" w:rsidP="00F67084">
      <w:pPr>
        <w:pBdr>
          <w:top w:val="nil"/>
          <w:left w:val="nil"/>
          <w:bottom w:val="nil"/>
          <w:right w:val="nil"/>
          <w:between w:val="nil"/>
        </w:pBdr>
        <w:jc w:val="both"/>
        <w:rPr>
          <w:rFonts w:ascii="Times New Roman" w:eastAsia="Times New Roman" w:hAnsi="Times New Roman" w:cs="Times New Roman"/>
          <w:b/>
          <w:sz w:val="20"/>
          <w:szCs w:val="20"/>
        </w:rPr>
      </w:pPr>
      <w:bookmarkStart w:id="7" w:name="_Hlk36540484"/>
      <w:bookmarkEnd w:id="6"/>
    </w:p>
    <w:tbl>
      <w:tblPr>
        <w:tblStyle w:val="a5"/>
        <w:tblW w:w="9634"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82"/>
        <w:gridCol w:w="1169"/>
        <w:gridCol w:w="1417"/>
        <w:gridCol w:w="1376"/>
        <w:gridCol w:w="1035"/>
        <w:gridCol w:w="1605"/>
        <w:gridCol w:w="1650"/>
      </w:tblGrid>
      <w:tr w:rsidR="00F67084" w14:paraId="642340F3" w14:textId="77777777" w:rsidTr="00723DB9">
        <w:tc>
          <w:tcPr>
            <w:tcW w:w="1382" w:type="dxa"/>
            <w:tcMar>
              <w:top w:w="100" w:type="dxa"/>
              <w:left w:w="100" w:type="dxa"/>
              <w:bottom w:w="100" w:type="dxa"/>
              <w:right w:w="100" w:type="dxa"/>
            </w:tcMar>
          </w:tcPr>
          <w:p w14:paraId="478F3A03"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leírása</w:t>
            </w:r>
          </w:p>
        </w:tc>
        <w:tc>
          <w:tcPr>
            <w:tcW w:w="1169" w:type="dxa"/>
            <w:tcMar>
              <w:top w:w="100" w:type="dxa"/>
              <w:left w:w="100" w:type="dxa"/>
              <w:bottom w:w="100" w:type="dxa"/>
              <w:right w:w="100" w:type="dxa"/>
            </w:tcMar>
          </w:tcPr>
          <w:p w14:paraId="5CB1685E"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Kezelt adatok köre </w:t>
            </w:r>
          </w:p>
        </w:tc>
        <w:tc>
          <w:tcPr>
            <w:tcW w:w="1417" w:type="dxa"/>
            <w:tcMar>
              <w:top w:w="100" w:type="dxa"/>
              <w:left w:w="100" w:type="dxa"/>
              <w:bottom w:w="100" w:type="dxa"/>
              <w:right w:w="100" w:type="dxa"/>
            </w:tcMar>
          </w:tcPr>
          <w:p w14:paraId="1CFDD1D7"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célja</w:t>
            </w:r>
          </w:p>
        </w:tc>
        <w:tc>
          <w:tcPr>
            <w:tcW w:w="1376" w:type="dxa"/>
            <w:tcMar>
              <w:top w:w="100" w:type="dxa"/>
              <w:left w:w="100" w:type="dxa"/>
              <w:bottom w:w="100" w:type="dxa"/>
              <w:right w:w="100" w:type="dxa"/>
            </w:tcMar>
          </w:tcPr>
          <w:p w14:paraId="5067E9F7"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jogalapja</w:t>
            </w:r>
          </w:p>
        </w:tc>
        <w:tc>
          <w:tcPr>
            <w:tcW w:w="1035" w:type="dxa"/>
            <w:tcMar>
              <w:top w:w="100" w:type="dxa"/>
              <w:left w:w="100" w:type="dxa"/>
              <w:bottom w:w="100" w:type="dxa"/>
              <w:right w:w="100" w:type="dxa"/>
            </w:tcMar>
          </w:tcPr>
          <w:p w14:paraId="3D877FCC"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Adatok forrása</w:t>
            </w:r>
          </w:p>
        </w:tc>
        <w:tc>
          <w:tcPr>
            <w:tcW w:w="1605" w:type="dxa"/>
            <w:tcMar>
              <w:top w:w="100" w:type="dxa"/>
              <w:left w:w="100" w:type="dxa"/>
              <w:bottom w:w="100" w:type="dxa"/>
              <w:right w:w="100" w:type="dxa"/>
            </w:tcMar>
          </w:tcPr>
          <w:p w14:paraId="123E9180"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Adatkezelés címzettjei</w:t>
            </w:r>
          </w:p>
        </w:tc>
        <w:tc>
          <w:tcPr>
            <w:tcW w:w="1650" w:type="dxa"/>
            <w:tcMar>
              <w:top w:w="100" w:type="dxa"/>
              <w:left w:w="100" w:type="dxa"/>
              <w:bottom w:w="100" w:type="dxa"/>
              <w:right w:w="100" w:type="dxa"/>
            </w:tcMar>
          </w:tcPr>
          <w:p w14:paraId="05608D8E"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Adattárolás időtartama</w:t>
            </w:r>
          </w:p>
        </w:tc>
      </w:tr>
      <w:tr w:rsidR="00F67084" w14:paraId="48719620" w14:textId="77777777" w:rsidTr="00723DB9">
        <w:tc>
          <w:tcPr>
            <w:tcW w:w="1382" w:type="dxa"/>
            <w:tcMar>
              <w:top w:w="100" w:type="dxa"/>
              <w:left w:w="100" w:type="dxa"/>
              <w:bottom w:w="100" w:type="dxa"/>
              <w:right w:w="100" w:type="dxa"/>
            </w:tcMar>
          </w:tcPr>
          <w:p w14:paraId="377F853E" w14:textId="25071896"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Az érintettek a chat funkció felhasználásával lehetőségük van egymással írásban beszélgetni.</w:t>
            </w:r>
          </w:p>
        </w:tc>
        <w:tc>
          <w:tcPr>
            <w:tcW w:w="1169" w:type="dxa"/>
            <w:tcMar>
              <w:top w:w="100" w:type="dxa"/>
              <w:left w:w="100" w:type="dxa"/>
              <w:bottom w:w="100" w:type="dxa"/>
              <w:right w:w="100" w:type="dxa"/>
            </w:tcMar>
          </w:tcPr>
          <w:p w14:paraId="322762A2" w14:textId="39991D8A"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sidRPr="00F67084">
              <w:rPr>
                <w:rFonts w:ascii="Times New Roman" w:eastAsia="Times New Roman" w:hAnsi="Times New Roman" w:cs="Times New Roman"/>
                <w:sz w:val="20"/>
                <w:szCs w:val="20"/>
              </w:rPr>
              <w:t>Az érintettek által a csetelés során rögzített adatok</w:t>
            </w:r>
          </w:p>
        </w:tc>
        <w:tc>
          <w:tcPr>
            <w:tcW w:w="1417" w:type="dxa"/>
            <w:tcMar>
              <w:top w:w="100" w:type="dxa"/>
              <w:left w:w="100" w:type="dxa"/>
              <w:bottom w:w="100" w:type="dxa"/>
              <w:right w:w="100" w:type="dxa"/>
            </w:tcMar>
          </w:tcPr>
          <w:p w14:paraId="2BFFA2CA" w14:textId="13313046"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érintettek részére a csetelés lehetőségének biztosítása. </w:t>
            </w:r>
          </w:p>
        </w:tc>
        <w:tc>
          <w:tcPr>
            <w:tcW w:w="1376" w:type="dxa"/>
            <w:tcMar>
              <w:top w:w="100" w:type="dxa"/>
              <w:left w:w="100" w:type="dxa"/>
              <w:bottom w:w="100" w:type="dxa"/>
              <w:right w:w="100" w:type="dxa"/>
            </w:tcMar>
          </w:tcPr>
          <w:p w14:paraId="0914F33B"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Érintett hozzájárulása</w:t>
            </w:r>
          </w:p>
        </w:tc>
        <w:tc>
          <w:tcPr>
            <w:tcW w:w="1035" w:type="dxa"/>
            <w:tcMar>
              <w:top w:w="100" w:type="dxa"/>
              <w:left w:w="100" w:type="dxa"/>
              <w:bottom w:w="100" w:type="dxa"/>
              <w:right w:w="100" w:type="dxa"/>
            </w:tcMar>
          </w:tcPr>
          <w:p w14:paraId="03C3DBBB"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Érintett </w:t>
            </w:r>
          </w:p>
        </w:tc>
        <w:tc>
          <w:tcPr>
            <w:tcW w:w="1605" w:type="dxa"/>
            <w:tcMar>
              <w:top w:w="100" w:type="dxa"/>
              <w:left w:w="100" w:type="dxa"/>
              <w:bottom w:w="100" w:type="dxa"/>
              <w:right w:w="100" w:type="dxa"/>
            </w:tcMar>
          </w:tcPr>
          <w:p w14:paraId="041667B8" w14:textId="43E3D569"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r>
              <w:rPr>
                <w:rFonts w:ascii="Times New Roman" w:eastAsia="Times New Roman" w:hAnsi="Times New Roman" w:cs="Times New Roman"/>
                <w:sz w:val="20"/>
                <w:szCs w:val="20"/>
              </w:rPr>
              <w:t>Az érintettek</w:t>
            </w:r>
          </w:p>
          <w:p w14:paraId="6A95A255" w14:textId="77777777" w:rsidR="00F67084" w:rsidRDefault="00F67084" w:rsidP="00723DB9">
            <w:pPr>
              <w:widowControl w:val="0"/>
              <w:pBdr>
                <w:top w:val="nil"/>
                <w:left w:val="nil"/>
                <w:bottom w:val="nil"/>
                <w:right w:val="nil"/>
                <w:between w:val="nil"/>
              </w:pBdr>
              <w:spacing w:line="240" w:lineRule="auto"/>
              <w:ind w:right="-4"/>
              <w:rPr>
                <w:rFonts w:ascii="Times New Roman" w:eastAsia="Times New Roman" w:hAnsi="Times New Roman" w:cs="Times New Roman"/>
                <w:sz w:val="20"/>
                <w:szCs w:val="20"/>
              </w:rPr>
            </w:pPr>
          </w:p>
        </w:tc>
        <w:tc>
          <w:tcPr>
            <w:tcW w:w="1650" w:type="dxa"/>
            <w:tcMar>
              <w:top w:w="100" w:type="dxa"/>
              <w:left w:w="100" w:type="dxa"/>
              <w:bottom w:w="100" w:type="dxa"/>
              <w:right w:w="100" w:type="dxa"/>
            </w:tcMar>
          </w:tcPr>
          <w:p w14:paraId="09818254" w14:textId="0CB9CD13" w:rsidR="00F67084" w:rsidRDefault="00F67084" w:rsidP="00723DB9">
            <w:pPr>
              <w:widowControl w:val="0"/>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Az érintett általi törlésig, illetve az összes érintett fiókjának törléséig.</w:t>
            </w:r>
          </w:p>
        </w:tc>
      </w:tr>
      <w:bookmarkEnd w:id="7"/>
    </w:tbl>
    <w:p w14:paraId="489919A6" w14:textId="77777777" w:rsidR="00F67084" w:rsidRDefault="00F67084" w:rsidP="00F67084">
      <w:pPr>
        <w:pBdr>
          <w:top w:val="nil"/>
          <w:left w:val="nil"/>
          <w:bottom w:val="nil"/>
          <w:right w:val="nil"/>
          <w:between w:val="nil"/>
        </w:pBdr>
        <w:rPr>
          <w:rFonts w:ascii="Times New Roman" w:eastAsia="Times New Roman" w:hAnsi="Times New Roman" w:cs="Times New Roman"/>
          <w:b/>
          <w:sz w:val="20"/>
          <w:szCs w:val="20"/>
        </w:rPr>
      </w:pPr>
    </w:p>
    <w:p w14:paraId="42D9D2F2" w14:textId="77777777" w:rsidR="00F328CB" w:rsidRDefault="00F328CB">
      <w:pPr>
        <w:pBdr>
          <w:top w:val="nil"/>
          <w:left w:val="nil"/>
          <w:bottom w:val="nil"/>
          <w:right w:val="nil"/>
          <w:between w:val="nil"/>
        </w:pBdr>
        <w:jc w:val="both"/>
        <w:rPr>
          <w:rFonts w:ascii="Times New Roman" w:eastAsia="Times New Roman" w:hAnsi="Times New Roman" w:cs="Times New Roman"/>
          <w:sz w:val="20"/>
          <w:szCs w:val="20"/>
        </w:rPr>
      </w:pPr>
    </w:p>
    <w:p w14:paraId="397E674E" w14:textId="77777777"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Kiemelt tájékoztatók/highlightok</w:t>
      </w:r>
    </w:p>
    <w:p w14:paraId="414DE990" w14:textId="77777777" w:rsidR="00F328CB" w:rsidRDefault="00F328CB">
      <w:pPr>
        <w:pBdr>
          <w:top w:val="nil"/>
          <w:left w:val="nil"/>
          <w:bottom w:val="nil"/>
          <w:right w:val="nil"/>
          <w:between w:val="nil"/>
        </w:pBdr>
        <w:ind w:left="360"/>
        <w:rPr>
          <w:rFonts w:ascii="Times New Roman" w:eastAsia="Times New Roman" w:hAnsi="Times New Roman" w:cs="Times New Roman"/>
          <w:sz w:val="20"/>
          <w:szCs w:val="20"/>
        </w:rPr>
      </w:pPr>
    </w:p>
    <w:p w14:paraId="65060510" w14:textId="77777777" w:rsidR="00F328CB" w:rsidRDefault="00FF703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Az Adatkezelőnek lehetősége van kiemelt tájékoztatókat küldeni a Munkavállalók részére az Applikáció belső felületén felül futó rövid tájékoztatás formájában, amelyet egészen addig láthat a Munkavállaló, amíg azt le nem „oké”-zza. Tekintettel arra, hogy az Applikációt üzemeltető adatfeldolgozó csak statisztikai kimutatást ad át az Adatkezelőnek, hogy hányan oké-zták le az adott tájékoztatót és az alapján nem beazonosítható az érintett személye, az Applikáció ezen funkciójánál nem történik adatkezelés. </w:t>
      </w:r>
    </w:p>
    <w:p w14:paraId="32FD2927"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35209E0D" w14:textId="315616F8" w:rsidR="00F328CB" w:rsidRDefault="00FF7039">
      <w:pPr>
        <w:numPr>
          <w:ilvl w:val="0"/>
          <w:numId w:val="7"/>
        </w:num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Cookiek/sütik: Az Applikáció mindenkor hatályos süti tájékoztatója </w:t>
      </w:r>
      <w:r w:rsidR="00530BED" w:rsidRPr="00530BED">
        <w:rPr>
          <w:rFonts w:ascii="Times New Roman" w:eastAsia="Times New Roman" w:hAnsi="Times New Roman" w:cs="Times New Roman"/>
          <w:b/>
          <w:sz w:val="20"/>
          <w:szCs w:val="20"/>
        </w:rPr>
        <w:t>itt</w:t>
      </w:r>
      <w:r w:rsidR="00530BED">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rPr>
        <w:t>található</w:t>
      </w:r>
      <w:r w:rsidR="00530BED">
        <w:rPr>
          <w:rFonts w:ascii="Times New Roman" w:eastAsia="Times New Roman" w:hAnsi="Times New Roman" w:cs="Times New Roman"/>
          <w:b/>
          <w:sz w:val="20"/>
          <w:szCs w:val="20"/>
        </w:rPr>
        <w:t>:</w:t>
      </w:r>
    </w:p>
    <w:p w14:paraId="4EBC01A2" w14:textId="1D978004" w:rsidR="00530BED" w:rsidRDefault="00530BED" w:rsidP="00530BED">
      <w:pPr>
        <w:pBdr>
          <w:top w:val="nil"/>
          <w:left w:val="nil"/>
          <w:bottom w:val="nil"/>
          <w:right w:val="nil"/>
          <w:between w:val="nil"/>
        </w:pBdr>
        <w:rPr>
          <w:rFonts w:ascii="Times New Roman" w:eastAsia="Times New Roman" w:hAnsi="Times New Roman" w:cs="Times New Roman"/>
          <w:b/>
          <w:sz w:val="20"/>
          <w:szCs w:val="20"/>
        </w:rPr>
      </w:pPr>
    </w:p>
    <w:p w14:paraId="1ADBDE12"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Az általánosan elterjedt internetes gyakorlatnak megfelelően Társaságunk is használ sütiket (cookie-kat) weboldalán annak megfelelő működése, alapvető kényelmi funkciók biztosítása érdekében, továbbá anonim statisztikák készítése céljából.</w:t>
      </w:r>
    </w:p>
    <w:p w14:paraId="7FE32543"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p>
    <w:p w14:paraId="48197B8B" w14:textId="77777777" w:rsidR="00530BED" w:rsidRPr="00E36445" w:rsidRDefault="00530BED" w:rsidP="00530BED">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 xml:space="preserve">Mi a süti? </w:t>
      </w:r>
    </w:p>
    <w:p w14:paraId="14A5553F" w14:textId="77777777" w:rsidR="00530BED" w:rsidRPr="00E36445" w:rsidRDefault="00530BED" w:rsidP="00530BED">
      <w:pPr>
        <w:pBdr>
          <w:top w:val="nil"/>
          <w:left w:val="nil"/>
          <w:bottom w:val="none" w:sz="0" w:space="11" w:color="000000"/>
          <w:right w:val="nil"/>
          <w:between w:val="nil"/>
        </w:pBdr>
        <w:spacing w:line="240" w:lineRule="auto"/>
        <w:jc w:val="both"/>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A süti/cookie egy olyan fáj(adatcsomag), amely egy sor karaktert tartalmaz, és amely akkor kerül(het) a látogató számítógépére, amikor az egy weboldalt látogat meg.  A cookie-k alkalmazása lehetőséget biztosít a látogató egyes adatainak lekérdezésére, valamint internet-használati szokásainak rögzítésére. Általánosságban a cookie-k megkönnyíthetik egy honlap használatát, elősegítik, hogy a honlap a látogató számára megfelelő információt nyújtson, illetve biztosítják a honlap üzemeltetői részére az oldal működése feletti felügyeletet (pl. visszaélések megakadályozása és az oldalon elérhető szolgáltatások biztosítása).</w:t>
      </w:r>
    </w:p>
    <w:p w14:paraId="25C40BE2" w14:textId="77777777" w:rsidR="00530BED" w:rsidRPr="00E36445" w:rsidRDefault="00530BED" w:rsidP="00530BED">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Hozzájárulás sütik használatához</w:t>
      </w:r>
    </w:p>
    <w:p w14:paraId="6D08A734" w14:textId="77777777" w:rsidR="00530BED" w:rsidRPr="00E36445" w:rsidRDefault="00530BED" w:rsidP="00530BED">
      <w:pPr>
        <w:pBdr>
          <w:top w:val="nil"/>
          <w:left w:val="nil"/>
          <w:bottom w:val="none" w:sz="0" w:space="11" w:color="000000"/>
          <w:right w:val="nil"/>
          <w:between w:val="nil"/>
        </w:pBdr>
        <w:spacing w:line="240" w:lineRule="auto"/>
        <w:jc w:val="both"/>
        <w:rPr>
          <w:rFonts w:ascii="Times New Roman" w:eastAsia="Times New Roman" w:hAnsi="Times New Roman" w:cs="Times New Roman"/>
          <w:color w:val="0000FF"/>
          <w:sz w:val="20"/>
          <w:szCs w:val="20"/>
          <w:highlight w:val="white"/>
        </w:rPr>
      </w:pPr>
    </w:p>
    <w:p w14:paraId="00036863" w14:textId="57B74D0E" w:rsidR="00530BED" w:rsidRPr="00E36445" w:rsidRDefault="00530BED" w:rsidP="00530BED">
      <w:pPr>
        <w:pBdr>
          <w:top w:val="nil"/>
          <w:left w:val="nil"/>
          <w:bottom w:val="none" w:sz="0" w:space="11" w:color="000000"/>
          <w:right w:val="nil"/>
          <w:between w:val="nil"/>
        </w:pBdr>
        <w:spacing w:line="240" w:lineRule="auto"/>
        <w:jc w:val="both"/>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A sütik használatának engedélyezése önkéntes. Az app.hircserelo.hu honlapra való látogatása alkalmával a</w:t>
      </w:r>
      <w:r w:rsidRPr="00E36445">
        <w:rPr>
          <w:rFonts w:ascii="Times New Roman" w:eastAsia="Times New Roman" w:hAnsi="Times New Roman" w:cs="Times New Roman"/>
          <w:sz w:val="20"/>
          <w:szCs w:val="20"/>
          <w:highlight w:val="white"/>
        </w:rPr>
        <w:t xml:space="preserve">z első bejelentkezés után az adatvédelmi tájékoztató elfogadásával egy időben </w:t>
      </w:r>
      <w:r w:rsidRPr="00E36445">
        <w:rPr>
          <w:rFonts w:ascii="Times New Roman" w:eastAsia="Times New Roman" w:hAnsi="Times New Roman" w:cs="Times New Roman"/>
          <w:color w:val="000000"/>
          <w:sz w:val="20"/>
          <w:szCs w:val="20"/>
          <w:highlight w:val="white"/>
        </w:rPr>
        <w:t xml:space="preserve">kérünk hozzájárulást a látogatótól a sütik telepítéséhez.  Amennyiben nem adja meg a hozzájárulását, csak a honlap működéséhez elengedhetetlenül szükséges sütiket telepítjük a berendezésén (pontos felsorolás a “Milyen Sütiket használunk?” pont alatt található). </w:t>
      </w:r>
      <w:r w:rsidRPr="00E36445">
        <w:rPr>
          <w:rFonts w:ascii="Times New Roman" w:eastAsia="Times New Roman" w:hAnsi="Times New Roman" w:cs="Times New Roman"/>
          <w:b/>
          <w:color w:val="000000"/>
          <w:sz w:val="20"/>
          <w:szCs w:val="20"/>
          <w:highlight w:val="white"/>
        </w:rPr>
        <w:t>Tájékoztatjuk azonban, hogy a cookie-k el nem fogadása szolgáltatásunkban korlátozásokat eredményezhet.</w:t>
      </w:r>
    </w:p>
    <w:p w14:paraId="1DC8400F" w14:textId="77777777" w:rsidR="00530BED" w:rsidRPr="00E36445" w:rsidRDefault="00530BED" w:rsidP="00530BED">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Sütik használatának szabályozása</w:t>
      </w:r>
    </w:p>
    <w:p w14:paraId="264E4BBB" w14:textId="77777777" w:rsidR="00530BED" w:rsidRPr="00E36445" w:rsidRDefault="00530BED" w:rsidP="00530BED">
      <w:pPr>
        <w:pBdr>
          <w:top w:val="nil"/>
          <w:left w:val="nil"/>
          <w:bottom w:val="nil"/>
          <w:right w:val="nil"/>
          <w:between w:val="nil"/>
        </w:pBdr>
        <w:spacing w:line="240" w:lineRule="auto"/>
        <w:ind w:left="720"/>
        <w:jc w:val="both"/>
        <w:rPr>
          <w:rFonts w:ascii="Times New Roman" w:eastAsia="Times New Roman" w:hAnsi="Times New Roman" w:cs="Times New Roman"/>
          <w:b/>
          <w:color w:val="000000"/>
          <w:sz w:val="20"/>
          <w:szCs w:val="20"/>
          <w:highlight w:val="white"/>
        </w:rPr>
      </w:pPr>
    </w:p>
    <w:p w14:paraId="24BC02CA"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u w:val="single"/>
        </w:rPr>
      </w:pPr>
      <w:r w:rsidRPr="00E36445">
        <w:rPr>
          <w:rFonts w:ascii="Times New Roman" w:eastAsia="Times New Roman" w:hAnsi="Times New Roman" w:cs="Times New Roman"/>
          <w:b/>
          <w:color w:val="000000"/>
          <w:sz w:val="20"/>
          <w:szCs w:val="20"/>
          <w:highlight w:val="white"/>
        </w:rPr>
        <w:t xml:space="preserve">Egyrészről </w:t>
      </w:r>
      <w:r w:rsidRPr="00E36445">
        <w:rPr>
          <w:rFonts w:ascii="Times New Roman" w:eastAsia="Times New Roman" w:hAnsi="Times New Roman" w:cs="Times New Roman"/>
          <w:color w:val="000000"/>
          <w:sz w:val="20"/>
          <w:szCs w:val="20"/>
          <w:highlight w:val="white"/>
        </w:rPr>
        <w:t xml:space="preserve">az alábbi gombra kattintva tudja szabályozni az oldalon használt sütik működését, melyet bármikor megváltoztathat: </w:t>
      </w:r>
      <w:r w:rsidRPr="00E36445">
        <w:rPr>
          <w:rFonts w:ascii="Times New Roman" w:eastAsia="Times New Roman" w:hAnsi="Times New Roman" w:cs="Times New Roman"/>
          <w:b/>
          <w:color w:val="000000"/>
          <w:sz w:val="20"/>
          <w:szCs w:val="20"/>
          <w:highlight w:val="white"/>
          <w:u w:val="single"/>
        </w:rPr>
        <w:t>Beállítások</w:t>
      </w:r>
    </w:p>
    <w:p w14:paraId="5BC3C3E7"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b/>
          <w:color w:val="000000"/>
          <w:sz w:val="20"/>
          <w:szCs w:val="20"/>
          <w:highlight w:val="white"/>
        </w:rPr>
        <w:lastRenderedPageBreak/>
        <w:t xml:space="preserve">Másrészről </w:t>
      </w:r>
      <w:r w:rsidRPr="00E36445">
        <w:rPr>
          <w:rFonts w:ascii="Times New Roman" w:eastAsia="Times New Roman" w:hAnsi="Times New Roman" w:cs="Times New Roman"/>
          <w:color w:val="000000"/>
          <w:sz w:val="20"/>
          <w:szCs w:val="20"/>
          <w:highlight w:val="white"/>
        </w:rPr>
        <w:t>a legnépszerűbb böngészők süti beállításairól az alábbi linkeken tájékozódhat:</w:t>
      </w:r>
    </w:p>
    <w:p w14:paraId="003F662D" w14:textId="77777777" w:rsidR="00530BED" w:rsidRPr="00E36445" w:rsidRDefault="00530BED" w:rsidP="00530BED">
      <w:pPr>
        <w:pBdr>
          <w:top w:val="nil"/>
          <w:left w:val="nil"/>
          <w:bottom w:val="none" w:sz="0" w:space="11" w:color="000000"/>
          <w:right w:val="nil"/>
          <w:between w:val="nil"/>
        </w:pBdr>
        <w:spacing w:line="240" w:lineRule="auto"/>
        <w:jc w:val="both"/>
        <w:rPr>
          <w:rFonts w:ascii="Times New Roman" w:eastAsia="Times New Roman" w:hAnsi="Times New Roman" w:cs="Times New Roman"/>
          <w:color w:val="000000"/>
          <w:sz w:val="20"/>
          <w:szCs w:val="20"/>
          <w:highlight w:val="white"/>
        </w:rPr>
      </w:pPr>
    </w:p>
    <w:p w14:paraId="1B3F81B3"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Google Chrome: https://support.google.com/accounts/answer/61416?hl=hu</w:t>
      </w:r>
    </w:p>
    <w:p w14:paraId="6E5F7017"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Firefox: https://support.mozilla.org/hu/kb/sutik-engedelyezese-es-tiltasa-amit-weboldak-haszn</w:t>
      </w:r>
    </w:p>
    <w:p w14:paraId="5E5C1631"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Microsoft Internet Explorer 11: http://windows.microsoft.com/hu-hu/internet-explorer/delete-manage-cookies#ie=ie-11</w:t>
      </w:r>
    </w:p>
    <w:p w14:paraId="0DCC4F1D"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Microsoft Internet Explorer 10: http://windows.microsoft.com/hu-hu/internet-explorer/delete-manage-cookies#ie=ie-10-win-7</w:t>
      </w:r>
    </w:p>
    <w:p w14:paraId="7203C1EE"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Microsoft Internet Explorer 9: http://windows.microsoft.com/hu-hu/internet-explorer/delete-manage-cookies#ie=ie-9</w:t>
      </w:r>
    </w:p>
    <w:p w14:paraId="1533C2B9"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Microsoft Internet Explorer 8: http://windows.microsoft.com/hu-hu/internet-explorer/delete-manage-cookies#ie=ie-8</w:t>
      </w:r>
    </w:p>
    <w:p w14:paraId="7DC1DF09"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Microsoft Edge: http://windows.microsoft.com/hu-hu/windows-10/edge-privacy-faq</w:t>
      </w:r>
    </w:p>
    <w:p w14:paraId="11966671" w14:textId="77777777" w:rsidR="00530BED" w:rsidRPr="00E36445" w:rsidRDefault="00530BED" w:rsidP="00530BED">
      <w:pPr>
        <w:pBdr>
          <w:top w:val="nil"/>
          <w:left w:val="nil"/>
          <w:bottom w:val="none" w:sz="0" w:space="11" w:color="000000"/>
          <w:right w:val="nil"/>
          <w:between w:val="nil"/>
        </w:pBdr>
        <w:spacing w:line="240" w:lineRule="auto"/>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Safari: https://support.apple.com/hu-hu/HT201265</w:t>
      </w:r>
    </w:p>
    <w:p w14:paraId="51E4AE6E" w14:textId="77777777" w:rsidR="00530BED" w:rsidRPr="00E36445" w:rsidRDefault="00530BED" w:rsidP="00530BED">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Milyen sütiket használunk?</w:t>
      </w:r>
    </w:p>
    <w:p w14:paraId="4D048056"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p>
    <w:p w14:paraId="40BC3CEE"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 xml:space="preserve">A sütik lehetnek “állandó” vagy “ideiglenes” sütik. Az állandó sütiket egy meghatározott ideig tárolja a böngésző, ha azt az érintett korábban nem törli, az ideiglenes sütik automatikusan törlődnek a böngésző becsukásával. </w:t>
      </w:r>
    </w:p>
    <w:p w14:paraId="107A6090" w14:textId="74EF688E"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444444"/>
          <w:sz w:val="20"/>
          <w:szCs w:val="20"/>
          <w:highlight w:val="white"/>
        </w:rPr>
      </w:pPr>
      <w:r w:rsidRPr="00E36445">
        <w:rPr>
          <w:rFonts w:ascii="Times New Roman" w:eastAsia="Times New Roman" w:hAnsi="Times New Roman" w:cs="Times New Roman"/>
          <w:color w:val="000000"/>
          <w:sz w:val="20"/>
          <w:szCs w:val="20"/>
          <w:highlight w:val="white"/>
        </w:rPr>
        <w:t xml:space="preserve">Továbbá a sütik lehetnek “saját” vagy “harmadik fél” sütik. A harmadik fél sütiket a saját sütikkel ellentétben a látogató böngészője nem az app.hircserelo.hu oldalról tölti le, hanem a harmadik fél domain-éről. Társaságunknak, mint adatkezelőnek csak korlátozott befolyása van ezen harmadik fél sütikre vonatkozóan, az ilyen adatkezelésekre a harmadik fél adatkezelési szabályzata irányadó.  </w:t>
      </w:r>
      <w:r w:rsidRPr="00E36445">
        <w:rPr>
          <w:rFonts w:ascii="Times New Roman" w:eastAsia="Times New Roman" w:hAnsi="Times New Roman" w:cs="Times New Roman"/>
          <w:color w:val="444444"/>
          <w:sz w:val="20"/>
          <w:szCs w:val="20"/>
          <w:highlight w:val="white"/>
        </w:rPr>
        <w:t>.</w:t>
      </w:r>
    </w:p>
    <w:p w14:paraId="41D72F95"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p>
    <w:p w14:paraId="7749349A" w14:textId="77777777" w:rsidR="00530BED" w:rsidRPr="00E36445" w:rsidRDefault="00530BED" w:rsidP="00530BED">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Szükséges sütik:</w:t>
      </w:r>
    </w:p>
    <w:p w14:paraId="4E73F11B"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p>
    <w:p w14:paraId="50F567B5"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 xml:space="preserve">Ezen sütik nélkül a honlap működéséhez feltétlenül szükségesek, ezek nélkül az oldal nem használható rendeltetésszerűen. Ezen sütik a látogató hozzájárulása nélkül használhatók és nem kapcsolhatók ki. Ezen adatkezelés jogalapja az elektronikus kereskedelmi szolgáltatások, valamint az információs társadalmi szolgáltatások egyes kérdéseiről szóló 2001. CVIII. törvény (Elkertv.) 13/A. § (3) bekezdése. </w:t>
      </w:r>
    </w:p>
    <w:p w14:paraId="71986EDB"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b/>
          <w:color w:val="444444"/>
          <w:sz w:val="20"/>
          <w:szCs w:val="20"/>
          <w:highlight w:val="white"/>
        </w:rPr>
      </w:pPr>
    </w:p>
    <w:tbl>
      <w:tblPr>
        <w:tblW w:w="907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500"/>
        <w:gridCol w:w="1500"/>
        <w:gridCol w:w="1500"/>
        <w:gridCol w:w="1500"/>
        <w:gridCol w:w="1500"/>
      </w:tblGrid>
      <w:tr w:rsidR="00530BED" w:rsidRPr="00E36445" w14:paraId="50E5FA9D" w14:textId="77777777" w:rsidTr="00454FD8">
        <w:tc>
          <w:tcPr>
            <w:tcW w:w="1575" w:type="dxa"/>
            <w:shd w:val="clear" w:color="auto" w:fill="auto"/>
            <w:tcMar>
              <w:top w:w="100" w:type="dxa"/>
              <w:left w:w="100" w:type="dxa"/>
              <w:bottom w:w="100" w:type="dxa"/>
              <w:right w:w="100" w:type="dxa"/>
            </w:tcMar>
          </w:tcPr>
          <w:p w14:paraId="7FE1BB2B"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Süti neve</w:t>
            </w:r>
          </w:p>
        </w:tc>
        <w:tc>
          <w:tcPr>
            <w:tcW w:w="1500" w:type="dxa"/>
            <w:shd w:val="clear" w:color="auto" w:fill="auto"/>
            <w:tcMar>
              <w:top w:w="100" w:type="dxa"/>
              <w:left w:w="100" w:type="dxa"/>
              <w:bottom w:w="100" w:type="dxa"/>
              <w:right w:w="100" w:type="dxa"/>
            </w:tcMar>
          </w:tcPr>
          <w:p w14:paraId="11D66B51"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Süti azonosítója és típusa</w:t>
            </w:r>
          </w:p>
        </w:tc>
        <w:tc>
          <w:tcPr>
            <w:tcW w:w="1500" w:type="dxa"/>
            <w:shd w:val="clear" w:color="auto" w:fill="auto"/>
            <w:tcMar>
              <w:top w:w="100" w:type="dxa"/>
              <w:left w:w="100" w:type="dxa"/>
              <w:bottom w:w="100" w:type="dxa"/>
              <w:right w:w="100" w:type="dxa"/>
            </w:tcMar>
          </w:tcPr>
          <w:p w14:paraId="69DFBE4B"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Süti szolgáltatója</w:t>
            </w:r>
          </w:p>
        </w:tc>
        <w:tc>
          <w:tcPr>
            <w:tcW w:w="1500" w:type="dxa"/>
            <w:shd w:val="clear" w:color="auto" w:fill="auto"/>
            <w:tcMar>
              <w:top w:w="100" w:type="dxa"/>
              <w:left w:w="100" w:type="dxa"/>
              <w:bottom w:w="100" w:type="dxa"/>
              <w:right w:w="100" w:type="dxa"/>
            </w:tcMar>
          </w:tcPr>
          <w:p w14:paraId="4794221B"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 xml:space="preserve">Süti által kezelt adatok </w:t>
            </w:r>
          </w:p>
        </w:tc>
        <w:tc>
          <w:tcPr>
            <w:tcW w:w="1500" w:type="dxa"/>
            <w:shd w:val="clear" w:color="auto" w:fill="auto"/>
            <w:tcMar>
              <w:top w:w="100" w:type="dxa"/>
              <w:left w:w="100" w:type="dxa"/>
              <w:bottom w:w="100" w:type="dxa"/>
              <w:right w:w="100" w:type="dxa"/>
            </w:tcMar>
          </w:tcPr>
          <w:p w14:paraId="18ED3E00"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Süti célja</w:t>
            </w:r>
          </w:p>
        </w:tc>
        <w:tc>
          <w:tcPr>
            <w:tcW w:w="1500" w:type="dxa"/>
            <w:shd w:val="clear" w:color="auto" w:fill="auto"/>
            <w:tcMar>
              <w:top w:w="100" w:type="dxa"/>
              <w:left w:w="100" w:type="dxa"/>
              <w:bottom w:w="100" w:type="dxa"/>
              <w:right w:w="100" w:type="dxa"/>
            </w:tcMar>
          </w:tcPr>
          <w:p w14:paraId="607057D2"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Adatkezelés időtartama</w:t>
            </w:r>
          </w:p>
        </w:tc>
      </w:tr>
      <w:tr w:rsidR="00530BED" w:rsidRPr="00E36445" w14:paraId="117F6646" w14:textId="77777777" w:rsidTr="00454FD8">
        <w:tc>
          <w:tcPr>
            <w:tcW w:w="1575" w:type="dxa"/>
            <w:shd w:val="clear" w:color="auto" w:fill="auto"/>
            <w:tcMar>
              <w:top w:w="100" w:type="dxa"/>
              <w:left w:w="100" w:type="dxa"/>
              <w:bottom w:w="100" w:type="dxa"/>
              <w:right w:w="100" w:type="dxa"/>
            </w:tcMar>
          </w:tcPr>
          <w:p w14:paraId="21CC4562"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Token</w:t>
            </w:r>
          </w:p>
        </w:tc>
        <w:tc>
          <w:tcPr>
            <w:tcW w:w="1500" w:type="dxa"/>
            <w:shd w:val="clear" w:color="auto" w:fill="auto"/>
            <w:tcMar>
              <w:top w:w="100" w:type="dxa"/>
              <w:left w:w="100" w:type="dxa"/>
              <w:bottom w:w="100" w:type="dxa"/>
              <w:right w:w="100" w:type="dxa"/>
            </w:tcMar>
          </w:tcPr>
          <w:p w14:paraId="348E8D1B"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accessToken</w:t>
            </w:r>
          </w:p>
        </w:tc>
        <w:tc>
          <w:tcPr>
            <w:tcW w:w="1500" w:type="dxa"/>
            <w:shd w:val="clear" w:color="auto" w:fill="auto"/>
            <w:tcMar>
              <w:top w:w="100" w:type="dxa"/>
              <w:left w:w="100" w:type="dxa"/>
              <w:bottom w:w="100" w:type="dxa"/>
              <w:right w:w="100" w:type="dxa"/>
            </w:tcMar>
          </w:tcPr>
          <w:p w14:paraId="5BC809BE" w14:textId="31857130"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yellow"/>
              </w:rPr>
            </w:pPr>
            <w:r w:rsidRPr="00E36445">
              <w:rPr>
                <w:rFonts w:ascii="Times New Roman" w:eastAsia="Times New Roman" w:hAnsi="Times New Roman" w:cs="Times New Roman"/>
                <w:color w:val="000000"/>
                <w:sz w:val="20"/>
                <w:szCs w:val="20"/>
                <w:highlight w:val="white"/>
              </w:rPr>
              <w:t>app.hircserelo.hu</w:t>
            </w:r>
          </w:p>
        </w:tc>
        <w:tc>
          <w:tcPr>
            <w:tcW w:w="1500" w:type="dxa"/>
            <w:shd w:val="clear" w:color="auto" w:fill="auto"/>
            <w:tcMar>
              <w:top w:w="100" w:type="dxa"/>
              <w:left w:w="100" w:type="dxa"/>
              <w:bottom w:w="100" w:type="dxa"/>
              <w:right w:w="100" w:type="dxa"/>
            </w:tcMar>
          </w:tcPr>
          <w:p w14:paraId="242A9C0F"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Nincs</w:t>
            </w:r>
          </w:p>
        </w:tc>
        <w:tc>
          <w:tcPr>
            <w:tcW w:w="1500" w:type="dxa"/>
            <w:shd w:val="clear" w:color="auto" w:fill="auto"/>
            <w:tcMar>
              <w:top w:w="100" w:type="dxa"/>
              <w:left w:w="100" w:type="dxa"/>
              <w:bottom w:w="100" w:type="dxa"/>
              <w:right w:w="100" w:type="dxa"/>
            </w:tcMar>
          </w:tcPr>
          <w:p w14:paraId="11B1C3B8"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Felhasználó tokenje</w:t>
            </w:r>
          </w:p>
        </w:tc>
        <w:tc>
          <w:tcPr>
            <w:tcW w:w="1500" w:type="dxa"/>
            <w:shd w:val="clear" w:color="auto" w:fill="auto"/>
            <w:tcMar>
              <w:top w:w="100" w:type="dxa"/>
              <w:left w:w="100" w:type="dxa"/>
              <w:bottom w:w="100" w:type="dxa"/>
              <w:right w:w="100" w:type="dxa"/>
            </w:tcMar>
          </w:tcPr>
          <w:p w14:paraId="6BAE1C45"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1 hét</w:t>
            </w:r>
          </w:p>
        </w:tc>
      </w:tr>
      <w:tr w:rsidR="00530BED" w:rsidRPr="00E36445" w14:paraId="59B5D3D3" w14:textId="77777777" w:rsidTr="00454FD8">
        <w:tc>
          <w:tcPr>
            <w:tcW w:w="1575" w:type="dxa"/>
            <w:shd w:val="clear" w:color="auto" w:fill="auto"/>
            <w:tcMar>
              <w:top w:w="100" w:type="dxa"/>
              <w:left w:w="100" w:type="dxa"/>
              <w:bottom w:w="100" w:type="dxa"/>
              <w:right w:w="100" w:type="dxa"/>
            </w:tcMar>
          </w:tcPr>
          <w:p w14:paraId="5F8351C9"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rPr>
            </w:pPr>
            <w:r w:rsidRPr="00E36445">
              <w:rPr>
                <w:rFonts w:ascii="Times New Roman" w:eastAsia="Times New Roman" w:hAnsi="Times New Roman" w:cs="Times New Roman"/>
                <w:b/>
                <w:sz w:val="20"/>
                <w:szCs w:val="20"/>
                <w:highlight w:val="white"/>
              </w:rPr>
              <w:t>Refresh Token</w:t>
            </w:r>
          </w:p>
        </w:tc>
        <w:tc>
          <w:tcPr>
            <w:tcW w:w="1500" w:type="dxa"/>
            <w:shd w:val="clear" w:color="auto" w:fill="auto"/>
            <w:tcMar>
              <w:top w:w="100" w:type="dxa"/>
              <w:left w:w="100" w:type="dxa"/>
              <w:bottom w:w="100" w:type="dxa"/>
              <w:right w:w="100" w:type="dxa"/>
            </w:tcMar>
          </w:tcPr>
          <w:p w14:paraId="4BE57B5D"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refreshToken</w:t>
            </w:r>
          </w:p>
        </w:tc>
        <w:tc>
          <w:tcPr>
            <w:tcW w:w="1500" w:type="dxa"/>
            <w:shd w:val="clear" w:color="auto" w:fill="auto"/>
            <w:tcMar>
              <w:top w:w="100" w:type="dxa"/>
              <w:left w:w="100" w:type="dxa"/>
              <w:bottom w:w="100" w:type="dxa"/>
              <w:right w:w="100" w:type="dxa"/>
            </w:tcMar>
          </w:tcPr>
          <w:p w14:paraId="3DBA757A" w14:textId="1DF82734"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highlight w:val="yellow"/>
              </w:rPr>
            </w:pPr>
            <w:r w:rsidRPr="00E36445">
              <w:rPr>
                <w:rFonts w:ascii="Times New Roman" w:eastAsia="Times New Roman" w:hAnsi="Times New Roman" w:cs="Times New Roman"/>
                <w:color w:val="000000"/>
                <w:sz w:val="20"/>
                <w:szCs w:val="20"/>
                <w:highlight w:val="white"/>
              </w:rPr>
              <w:t>app.hircserelo.hu</w:t>
            </w:r>
          </w:p>
        </w:tc>
        <w:tc>
          <w:tcPr>
            <w:tcW w:w="1500" w:type="dxa"/>
            <w:shd w:val="clear" w:color="auto" w:fill="auto"/>
            <w:tcMar>
              <w:top w:w="100" w:type="dxa"/>
              <w:left w:w="100" w:type="dxa"/>
              <w:bottom w:w="100" w:type="dxa"/>
              <w:right w:w="100" w:type="dxa"/>
            </w:tcMar>
          </w:tcPr>
          <w:p w14:paraId="3539A93B"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Nincs</w:t>
            </w:r>
          </w:p>
        </w:tc>
        <w:tc>
          <w:tcPr>
            <w:tcW w:w="1500" w:type="dxa"/>
            <w:shd w:val="clear" w:color="auto" w:fill="auto"/>
            <w:tcMar>
              <w:top w:w="100" w:type="dxa"/>
              <w:left w:w="100" w:type="dxa"/>
              <w:bottom w:w="100" w:type="dxa"/>
              <w:right w:w="100" w:type="dxa"/>
            </w:tcMar>
          </w:tcPr>
          <w:p w14:paraId="001E0318"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Felhasználó frissítés tokenje</w:t>
            </w:r>
          </w:p>
        </w:tc>
        <w:tc>
          <w:tcPr>
            <w:tcW w:w="1500" w:type="dxa"/>
            <w:shd w:val="clear" w:color="auto" w:fill="auto"/>
            <w:tcMar>
              <w:top w:w="100" w:type="dxa"/>
              <w:left w:w="100" w:type="dxa"/>
              <w:bottom w:w="100" w:type="dxa"/>
              <w:right w:w="100" w:type="dxa"/>
            </w:tcMar>
          </w:tcPr>
          <w:p w14:paraId="1A696E36"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1 hónap</w:t>
            </w:r>
          </w:p>
        </w:tc>
      </w:tr>
      <w:tr w:rsidR="00530BED" w:rsidRPr="00E36445" w14:paraId="00A2C980" w14:textId="77777777" w:rsidTr="00454FD8">
        <w:tc>
          <w:tcPr>
            <w:tcW w:w="1575" w:type="dxa"/>
            <w:shd w:val="clear" w:color="auto" w:fill="auto"/>
            <w:tcMar>
              <w:top w:w="100" w:type="dxa"/>
              <w:left w:w="100" w:type="dxa"/>
              <w:bottom w:w="100" w:type="dxa"/>
              <w:right w:w="100" w:type="dxa"/>
            </w:tcMar>
          </w:tcPr>
          <w:p w14:paraId="2F8C356E"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rPr>
            </w:pPr>
            <w:r w:rsidRPr="00E36445">
              <w:rPr>
                <w:rFonts w:ascii="Times New Roman" w:eastAsia="Times New Roman" w:hAnsi="Times New Roman" w:cs="Times New Roman"/>
                <w:b/>
                <w:sz w:val="20"/>
                <w:szCs w:val="20"/>
                <w:highlight w:val="white"/>
              </w:rPr>
              <w:t>Token Expire</w:t>
            </w:r>
          </w:p>
        </w:tc>
        <w:tc>
          <w:tcPr>
            <w:tcW w:w="1500" w:type="dxa"/>
            <w:shd w:val="clear" w:color="auto" w:fill="auto"/>
            <w:tcMar>
              <w:top w:w="100" w:type="dxa"/>
              <w:left w:w="100" w:type="dxa"/>
              <w:bottom w:w="100" w:type="dxa"/>
              <w:right w:w="100" w:type="dxa"/>
            </w:tcMar>
          </w:tcPr>
          <w:p w14:paraId="30EA789B"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accessTokenExpires</w:t>
            </w:r>
          </w:p>
        </w:tc>
        <w:tc>
          <w:tcPr>
            <w:tcW w:w="1500" w:type="dxa"/>
            <w:shd w:val="clear" w:color="auto" w:fill="auto"/>
            <w:tcMar>
              <w:top w:w="100" w:type="dxa"/>
              <w:left w:w="100" w:type="dxa"/>
              <w:bottom w:w="100" w:type="dxa"/>
              <w:right w:w="100" w:type="dxa"/>
            </w:tcMar>
          </w:tcPr>
          <w:p w14:paraId="2E219C44" w14:textId="53FBD4A3"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sz w:val="20"/>
                <w:szCs w:val="20"/>
                <w:highlight w:val="yellow"/>
              </w:rPr>
            </w:pPr>
            <w:r w:rsidRPr="00E36445">
              <w:rPr>
                <w:rFonts w:ascii="Times New Roman" w:eastAsia="Times New Roman" w:hAnsi="Times New Roman" w:cs="Times New Roman"/>
                <w:color w:val="000000"/>
                <w:sz w:val="20"/>
                <w:szCs w:val="20"/>
                <w:highlight w:val="white"/>
              </w:rPr>
              <w:t>app.hircserelo.hu</w:t>
            </w:r>
          </w:p>
        </w:tc>
        <w:tc>
          <w:tcPr>
            <w:tcW w:w="1500" w:type="dxa"/>
            <w:shd w:val="clear" w:color="auto" w:fill="auto"/>
            <w:tcMar>
              <w:top w:w="100" w:type="dxa"/>
              <w:left w:w="100" w:type="dxa"/>
              <w:bottom w:w="100" w:type="dxa"/>
              <w:right w:w="100" w:type="dxa"/>
            </w:tcMar>
          </w:tcPr>
          <w:p w14:paraId="5A749AE4"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Nincs</w:t>
            </w:r>
          </w:p>
        </w:tc>
        <w:tc>
          <w:tcPr>
            <w:tcW w:w="1500" w:type="dxa"/>
            <w:shd w:val="clear" w:color="auto" w:fill="auto"/>
            <w:tcMar>
              <w:top w:w="100" w:type="dxa"/>
              <w:left w:w="100" w:type="dxa"/>
              <w:bottom w:w="100" w:type="dxa"/>
              <w:right w:w="100" w:type="dxa"/>
            </w:tcMar>
          </w:tcPr>
          <w:p w14:paraId="466713E4"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Felhasználó token érvényessége</w:t>
            </w:r>
          </w:p>
        </w:tc>
        <w:tc>
          <w:tcPr>
            <w:tcW w:w="1500" w:type="dxa"/>
            <w:shd w:val="clear" w:color="auto" w:fill="auto"/>
            <w:tcMar>
              <w:top w:w="100" w:type="dxa"/>
              <w:left w:w="100" w:type="dxa"/>
              <w:bottom w:w="100" w:type="dxa"/>
              <w:right w:w="100" w:type="dxa"/>
            </w:tcMar>
          </w:tcPr>
          <w:p w14:paraId="7B72DD5A" w14:textId="77777777" w:rsidR="00530BED" w:rsidRPr="00E36445" w:rsidRDefault="00530BED" w:rsidP="00454FD8">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sz w:val="20"/>
                <w:szCs w:val="20"/>
                <w:highlight w:val="white"/>
              </w:rPr>
              <w:t>1 hónap</w:t>
            </w:r>
          </w:p>
        </w:tc>
      </w:tr>
    </w:tbl>
    <w:p w14:paraId="0018D419"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p>
    <w:p w14:paraId="538D7715" w14:textId="77777777" w:rsidR="00530BED" w:rsidRPr="00E36445" w:rsidRDefault="00530BED" w:rsidP="00530BED">
      <w:pPr>
        <w:numPr>
          <w:ilvl w:val="0"/>
          <w:numId w:val="8"/>
        </w:num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Funkcionális/használatot elősegítő sütik:</w:t>
      </w:r>
    </w:p>
    <w:p w14:paraId="751E4836"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p>
    <w:p w14:paraId="25C542AB"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FF0000"/>
          <w:sz w:val="20"/>
          <w:szCs w:val="20"/>
          <w:highlight w:val="white"/>
        </w:rPr>
      </w:pPr>
      <w:r w:rsidRPr="00E36445">
        <w:rPr>
          <w:rFonts w:ascii="Times New Roman" w:eastAsia="Times New Roman" w:hAnsi="Times New Roman" w:cs="Times New Roman"/>
          <w:color w:val="000000"/>
          <w:sz w:val="20"/>
          <w:szCs w:val="20"/>
          <w:highlight w:val="white"/>
        </w:rPr>
        <w:t xml:space="preserve">Ezen sütik nem szükségesek a weboldal használatához, azonban ezek engedélyezésével jobb felhasználói élményt tudunk biztosítani (kényelmi beállítások). A funkcionális sütik kizárólag a látogató hozzájárulásával használhatóak, amely hozzájárulás bármikor visszavonható. </w:t>
      </w:r>
    </w:p>
    <w:p w14:paraId="1B9B6820"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rPr>
      </w:pPr>
    </w:p>
    <w:p w14:paraId="33F64A79"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rPr>
      </w:pPr>
      <w:r w:rsidRPr="00E36445">
        <w:rPr>
          <w:rFonts w:ascii="Times New Roman" w:eastAsia="Times New Roman" w:hAnsi="Times New Roman" w:cs="Times New Roman"/>
          <w:sz w:val="20"/>
          <w:szCs w:val="20"/>
          <w:highlight w:val="white"/>
        </w:rPr>
        <w:t>Nem használunk ilyen sütit.</w:t>
      </w:r>
    </w:p>
    <w:p w14:paraId="0A93DC4D"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FF0000"/>
          <w:sz w:val="20"/>
          <w:szCs w:val="20"/>
          <w:highlight w:val="white"/>
        </w:rPr>
      </w:pPr>
    </w:p>
    <w:p w14:paraId="65772F5E" w14:textId="77777777" w:rsidR="00530BED" w:rsidRPr="00E36445" w:rsidRDefault="00530BED" w:rsidP="00530BED">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highlight w:val="white"/>
        </w:rPr>
      </w:pPr>
      <w:r w:rsidRPr="00E36445">
        <w:rPr>
          <w:rFonts w:ascii="Times New Roman" w:eastAsia="Times New Roman" w:hAnsi="Times New Roman" w:cs="Times New Roman"/>
          <w:b/>
          <w:color w:val="000000"/>
          <w:sz w:val="20"/>
          <w:szCs w:val="20"/>
          <w:highlight w:val="white"/>
        </w:rPr>
        <w:t>Teljesítmény sütik:</w:t>
      </w:r>
    </w:p>
    <w:p w14:paraId="2861083C"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p>
    <w:p w14:paraId="2D85AC88"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highlight w:val="white"/>
        </w:rPr>
      </w:pPr>
      <w:r w:rsidRPr="00E36445">
        <w:rPr>
          <w:rFonts w:ascii="Times New Roman" w:eastAsia="Times New Roman" w:hAnsi="Times New Roman" w:cs="Times New Roman"/>
          <w:color w:val="000000"/>
          <w:sz w:val="20"/>
          <w:szCs w:val="20"/>
          <w:highlight w:val="white"/>
        </w:rPr>
        <w:t xml:space="preserve">A Teljesítmény sütik sem szükségesek a honlap használatához. Arra használjuk azokat, hogy anonim módon elemzéseket végezve felmérjük a látogatók igényeit és tovább fejlesszük szolgáltatásunkat. Ezen sütiket kizárólag az látogató hozzájárulásával használhatóak, mely hozzájárulás bármikor visszavonható. A teljesítmény sütik </w:t>
      </w:r>
      <w:r w:rsidRPr="00E36445">
        <w:rPr>
          <w:rFonts w:ascii="Times New Roman" w:eastAsia="Times New Roman" w:hAnsi="Times New Roman" w:cs="Times New Roman"/>
          <w:color w:val="000000"/>
          <w:sz w:val="20"/>
          <w:szCs w:val="20"/>
          <w:highlight w:val="white"/>
        </w:rPr>
        <w:lastRenderedPageBreak/>
        <w:t xml:space="preserve">harmadik felektől származnak, ezért azok működéséről részletesebb információt a harmadik fél szolgáltatók adatkezelési tájékoztatójából kaphat (linkek a táblázatban). </w:t>
      </w:r>
    </w:p>
    <w:p w14:paraId="7C38A2DD" w14:textId="77777777" w:rsidR="00530BED" w:rsidRPr="00E36445" w:rsidRDefault="00530BED" w:rsidP="00530BED">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rPr>
      </w:pPr>
    </w:p>
    <w:p w14:paraId="23CCE0BD" w14:textId="77777777" w:rsidR="00530BED" w:rsidRPr="00E36445" w:rsidRDefault="00530BED" w:rsidP="00530BED">
      <w:pPr>
        <w:spacing w:line="240" w:lineRule="auto"/>
        <w:jc w:val="both"/>
        <w:rPr>
          <w:rFonts w:ascii="Times New Roman" w:eastAsia="Times New Roman" w:hAnsi="Times New Roman" w:cs="Times New Roman"/>
          <w:sz w:val="20"/>
          <w:szCs w:val="20"/>
          <w:highlight w:val="white"/>
        </w:rPr>
      </w:pPr>
    </w:p>
    <w:p w14:paraId="05D66E3B" w14:textId="77777777" w:rsidR="00530BED" w:rsidRPr="00E36445" w:rsidRDefault="00530BED" w:rsidP="00530BED">
      <w:pPr>
        <w:spacing w:line="240" w:lineRule="auto"/>
        <w:jc w:val="both"/>
        <w:rPr>
          <w:rFonts w:ascii="Times New Roman" w:eastAsia="Times New Roman" w:hAnsi="Times New Roman" w:cs="Times New Roman"/>
          <w:b/>
          <w:sz w:val="20"/>
          <w:szCs w:val="20"/>
          <w:highlight w:val="white"/>
        </w:rPr>
      </w:pPr>
      <w:r w:rsidRPr="00E36445">
        <w:rPr>
          <w:rFonts w:ascii="Times New Roman" w:eastAsia="Times New Roman" w:hAnsi="Times New Roman" w:cs="Times New Roman"/>
          <w:sz w:val="20"/>
          <w:szCs w:val="20"/>
          <w:highlight w:val="white"/>
        </w:rPr>
        <w:t>Nem használunk ilyen sütit.</w:t>
      </w:r>
    </w:p>
    <w:p w14:paraId="5816DCF6" w14:textId="77777777" w:rsidR="00530BED" w:rsidRDefault="00530BED" w:rsidP="00530BED">
      <w:pPr>
        <w:pBdr>
          <w:top w:val="nil"/>
          <w:left w:val="nil"/>
          <w:bottom w:val="nil"/>
          <w:right w:val="nil"/>
          <w:between w:val="nil"/>
        </w:pBdr>
        <w:rPr>
          <w:rFonts w:ascii="Times New Roman" w:eastAsia="Times New Roman" w:hAnsi="Times New Roman" w:cs="Times New Roman"/>
          <w:b/>
          <w:sz w:val="20"/>
          <w:szCs w:val="20"/>
        </w:rPr>
      </w:pPr>
    </w:p>
    <w:p w14:paraId="3F5C2D3E" w14:textId="77777777" w:rsidR="00F328CB" w:rsidRDefault="00F328CB">
      <w:pPr>
        <w:pBdr>
          <w:top w:val="nil"/>
          <w:left w:val="nil"/>
          <w:bottom w:val="nil"/>
          <w:right w:val="nil"/>
          <w:between w:val="nil"/>
        </w:pBdr>
        <w:rPr>
          <w:rFonts w:ascii="Times New Roman" w:eastAsia="Times New Roman" w:hAnsi="Times New Roman" w:cs="Times New Roman"/>
          <w:b/>
          <w:sz w:val="20"/>
          <w:szCs w:val="20"/>
        </w:rPr>
      </w:pPr>
    </w:p>
    <w:p w14:paraId="4E40792A" w14:textId="77777777" w:rsidR="00F328CB" w:rsidRDefault="00FF7039">
      <w:pPr>
        <w:widowControl w:val="0"/>
        <w:numPr>
          <w:ilvl w:val="0"/>
          <w:numId w:val="2"/>
        </w:numPr>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TÁJÉKOZTATÁS AZ ÉRINTETTEK JOGAIRÓL</w:t>
      </w:r>
    </w:p>
    <w:p w14:paraId="1A7531B4"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sz w:val="20"/>
          <w:szCs w:val="20"/>
          <w:u w:val="single"/>
        </w:rPr>
      </w:pPr>
    </w:p>
    <w:p w14:paraId="1D007A05" w14:textId="77777777"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Jelen adatkezelésekkel kapcsolatban az Érintettet az alábbi jogosultságok illetik meg:</w:t>
      </w:r>
    </w:p>
    <w:p w14:paraId="3655CB10"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rPr>
      </w:pPr>
    </w:p>
    <w:p w14:paraId="145BF5F6"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Személyes adataihoz való hozzáférés joga</w:t>
      </w:r>
      <w:r>
        <w:rPr>
          <w:rFonts w:ascii="Times New Roman" w:eastAsia="Times New Roman" w:hAnsi="Times New Roman" w:cs="Times New Roman"/>
          <w:sz w:val="20"/>
          <w:szCs w:val="20"/>
        </w:rPr>
        <w:t>: Ön jogosult arra, hogy az Adatkezelőtől visszajelzést kapjon arra vonatkozóan, hogy személyes adatainak kezelése folyamatban van-e, és ha ilyen adatkezelés folyamatban van, jogosult arra, hogy a személyes adatokhoz, és a jogszabályban meghatározott információkhoz hozzáférjen. Ez alapján tehát Önnek joga van megkeresni az Adatkezelőt és tájékoztatást kérni az adatainak kezeléséről, valamint hozzáférést kérni az adataihoz.</w:t>
      </w:r>
    </w:p>
    <w:p w14:paraId="26F7AD58"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06C1CDAF"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Adatok helyesbítéséhez való jog:</w:t>
      </w:r>
      <w:r>
        <w:rPr>
          <w:rFonts w:ascii="Times New Roman" w:eastAsia="Times New Roman" w:hAnsi="Times New Roman" w:cs="Times New Roman"/>
          <w:sz w:val="20"/>
          <w:szCs w:val="20"/>
        </w:rPr>
        <w:t xml:space="preserve"> Adatainak megváltozása esetén Ön – a helyes adatok közlésével –  bármikor kérheti az adatai helyesbítését.</w:t>
      </w:r>
    </w:p>
    <w:p w14:paraId="53FC5557"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1262CF3D"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Adattörlés iránti jog:</w:t>
      </w:r>
      <w:r>
        <w:rPr>
          <w:rFonts w:ascii="Times New Roman" w:eastAsia="Times New Roman" w:hAnsi="Times New Roman" w:cs="Times New Roman"/>
          <w:sz w:val="20"/>
          <w:szCs w:val="20"/>
        </w:rPr>
        <w:t xml:space="preserve"> Ön jogosult arra, hogy az Adatkezelőtől az adatainak törlését kérje, ha az adatkezelésre már nincs szükség abból a célból, amire az adatok felvételre kerültek, ha az adatkezelés jogellenes, vagy ha az adatok törlését jogszabály előírja.</w:t>
      </w:r>
    </w:p>
    <w:p w14:paraId="73B50876"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031284A4"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Adatok kezelésének korlátozása iránti jog</w:t>
      </w:r>
      <w:r>
        <w:rPr>
          <w:rFonts w:ascii="Times New Roman" w:eastAsia="Times New Roman" w:hAnsi="Times New Roman" w:cs="Times New Roman"/>
          <w:sz w:val="20"/>
          <w:szCs w:val="20"/>
        </w:rPr>
        <w:t>: Ön kérheti az adatkezelés korlátozását, ha az adatkezelés jogellenes, ha az adatkezelőnek már nincs szükséges az adatokra az adatkezelési célhoz, de Ön szeretné azokat felhasználni egy jogi igény előterjesztéséhez. Az adatkezelés korlátozása azt jelenti, hogy az adatot csak tárolni szabad a korlátozás feloldásáig, valamint csak jogi igény előterjesztéséhez használható fel.</w:t>
      </w:r>
    </w:p>
    <w:p w14:paraId="78773F19"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11BC92C8"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Adatkezelés elleni tiltakozáshoz való jog:</w:t>
      </w:r>
      <w:r>
        <w:rPr>
          <w:rFonts w:ascii="Times New Roman" w:eastAsia="Times New Roman" w:hAnsi="Times New Roman" w:cs="Times New Roman"/>
          <w:sz w:val="20"/>
          <w:szCs w:val="20"/>
        </w:rPr>
        <w:t xml:space="preserve"> Ön jogosult arra, hogy a saját helyzetével kapcsolatos okokból bármikor tiltakozzon személyes adatainak kezelése ellen. Ilyen esetben az Adatkezelő egyénileg vizsgálja meg, hogy fennáll-e olyan jogos ok, ami az adatkezelés szükségességét indokolja.</w:t>
      </w:r>
    </w:p>
    <w:p w14:paraId="0A57AE0B" w14:textId="77777777" w:rsidR="00F328CB" w:rsidRDefault="00F328CB">
      <w:pPr>
        <w:widowControl w:val="0"/>
        <w:pBdr>
          <w:top w:val="nil"/>
          <w:left w:val="nil"/>
          <w:bottom w:val="nil"/>
          <w:right w:val="nil"/>
          <w:between w:val="nil"/>
        </w:pBdr>
        <w:spacing w:line="240" w:lineRule="auto"/>
        <w:ind w:left="-219" w:right="-4"/>
        <w:jc w:val="both"/>
        <w:rPr>
          <w:rFonts w:ascii="Times New Roman" w:eastAsia="Times New Roman" w:hAnsi="Times New Roman" w:cs="Times New Roman"/>
          <w:sz w:val="20"/>
          <w:szCs w:val="20"/>
        </w:rPr>
      </w:pPr>
    </w:p>
    <w:p w14:paraId="60BC95FD"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Adathordozhatósághoz való jog</w:t>
      </w:r>
      <w:r>
        <w:rPr>
          <w:rFonts w:ascii="Times New Roman" w:eastAsia="Times New Roman" w:hAnsi="Times New Roman" w:cs="Times New Roman"/>
          <w:sz w:val="20"/>
          <w:szCs w:val="20"/>
        </w:rPr>
        <w:t>: Ön jogosult arra, hogy az Adatkezelőtől megkapja az általa kezelt, Önre vonatkozó személyes adatokat tagolt, széles körben használt, géppel olvasható formátumban, továbbá Ön jogosult arra, hogy ezeket az adatokat egy másik adatkezelőnek továbbítsa anélkül, hogy ezt akadályozná az Adatkezelő. Az adatok hordozhatóságához való jog gyakorlása során Ön jogosult arra, hogy – ha ez technikailag megvalósítható – kérje a személyes adatok adatkezelők közötti közvetlen továbbítását.</w:t>
      </w:r>
    </w:p>
    <w:p w14:paraId="3DD2FB61"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6202845D"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Felügyeleti hatósághoz történő panasz beadása iránti jog</w:t>
      </w:r>
      <w:r>
        <w:rPr>
          <w:rFonts w:ascii="Times New Roman" w:eastAsia="Times New Roman" w:hAnsi="Times New Roman" w:cs="Times New Roman"/>
          <w:sz w:val="20"/>
          <w:szCs w:val="20"/>
        </w:rPr>
        <w:t xml:space="preserve">: Ön jogosult arra, hogy a Nemzeti Adatvédelmi és Információszabadság Hatósághoz panaszt nyújtson be. (Elérhetősége: 1125 Budapest, Szilágyi Erzsébet fasor 22/C., 1530 Budapest, Pf. 5., +36-1-391-1400, </w:t>
      </w:r>
      <w:hyperlink r:id="rId10">
        <w:r>
          <w:rPr>
            <w:rFonts w:ascii="Times New Roman" w:eastAsia="Times New Roman" w:hAnsi="Times New Roman" w:cs="Times New Roman"/>
            <w:sz w:val="20"/>
            <w:szCs w:val="20"/>
            <w:u w:val="single"/>
          </w:rPr>
          <w:t>ugyfelszolgalat@naih.hu</w:t>
        </w:r>
      </w:hyperlink>
      <w:r>
        <w:rPr>
          <w:rFonts w:ascii="Times New Roman" w:eastAsia="Times New Roman" w:hAnsi="Times New Roman" w:cs="Times New Roman"/>
          <w:sz w:val="20"/>
          <w:szCs w:val="20"/>
        </w:rPr>
        <w:t>).</w:t>
      </w:r>
    </w:p>
    <w:p w14:paraId="159CD29B" w14:textId="77777777" w:rsidR="00F328CB" w:rsidRDefault="00F328CB">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sz w:val="20"/>
          <w:szCs w:val="20"/>
        </w:rPr>
      </w:pPr>
    </w:p>
    <w:p w14:paraId="3C485096" w14:textId="77777777" w:rsidR="00F328CB" w:rsidRDefault="00FF7039">
      <w:pPr>
        <w:widowControl w:val="0"/>
        <w:numPr>
          <w:ilvl w:val="0"/>
          <w:numId w:val="5"/>
        </w:numPr>
        <w:pBdr>
          <w:top w:val="nil"/>
          <w:left w:val="nil"/>
          <w:bottom w:val="nil"/>
          <w:right w:val="nil"/>
          <w:between w:val="nil"/>
        </w:pBdr>
        <w:spacing w:line="240" w:lineRule="auto"/>
        <w:ind w:left="141" w:right="-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Bírósági igényérvényesítés: </w:t>
      </w:r>
      <w:r>
        <w:rPr>
          <w:rFonts w:ascii="Times New Roman" w:eastAsia="Times New Roman" w:hAnsi="Times New Roman" w:cs="Times New Roman"/>
          <w:sz w:val="20"/>
          <w:szCs w:val="20"/>
        </w:rPr>
        <w:t>Ön jogosult arra, hogy bírósághoz forduljon, ha megítélése szerint az adatkezelő, illetve az általa megbízott vagy rendelkezése alapján eljáró adatfeldolgozó az Ön személyes adatait a személyes adatok kezelésére vonatkozó előírások megsértésével kezeli.</w:t>
      </w:r>
    </w:p>
    <w:p w14:paraId="3D4860E3" w14:textId="77777777" w:rsidR="00F328CB" w:rsidRDefault="00F328CB">
      <w:pPr>
        <w:pBdr>
          <w:top w:val="nil"/>
          <w:left w:val="nil"/>
          <w:bottom w:val="nil"/>
          <w:right w:val="nil"/>
          <w:between w:val="nil"/>
        </w:pBdr>
        <w:ind w:left="720"/>
        <w:rPr>
          <w:rFonts w:ascii="Times New Roman" w:eastAsia="Times New Roman" w:hAnsi="Times New Roman" w:cs="Times New Roman"/>
          <w:b/>
          <w:sz w:val="20"/>
          <w:szCs w:val="20"/>
        </w:rPr>
      </w:pPr>
    </w:p>
    <w:p w14:paraId="5EAF8A49" w14:textId="77777777" w:rsidR="00F67084" w:rsidRDefault="00F67084">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sz w:val="20"/>
          <w:szCs w:val="20"/>
        </w:rPr>
      </w:pPr>
    </w:p>
    <w:p w14:paraId="61C69336" w14:textId="77777777" w:rsidR="00F67084" w:rsidRDefault="00F67084">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sz w:val="20"/>
          <w:szCs w:val="20"/>
        </w:rPr>
      </w:pPr>
    </w:p>
    <w:p w14:paraId="1CB9A881" w14:textId="0F58EE9C" w:rsidR="00F328CB" w:rsidRDefault="00FF7039">
      <w:pPr>
        <w:widowControl w:val="0"/>
        <w:pBdr>
          <w:top w:val="nil"/>
          <w:left w:val="nil"/>
          <w:bottom w:val="nil"/>
          <w:right w:val="nil"/>
          <w:between w:val="nil"/>
        </w:pBdr>
        <w:spacing w:line="240" w:lineRule="auto"/>
        <w:ind w:left="720" w:right="-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ADATBIZTONSÁG</w:t>
      </w:r>
    </w:p>
    <w:p w14:paraId="19820DA5"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b/>
          <w:sz w:val="20"/>
          <w:szCs w:val="20"/>
          <w:u w:val="single"/>
        </w:rPr>
      </w:pPr>
    </w:p>
    <w:p w14:paraId="2D522FEF" w14:textId="77777777"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Adatkezelő gondoskodik az adatok biztonságáról. Ennek érdekében megteszi azokat a technikai és szervezési intézkedéseket és kialakítja azokat az eljárási szabályokat, amelyek az irányadó jogszabályok, adat- és titokvédelmi szabályok érvényre juttatásához szükségesek. </w:t>
      </w:r>
    </w:p>
    <w:p w14:paraId="4505B81E" w14:textId="77777777"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Adatkezelő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Az adatbiztonság szabályainak érvényesüléséről az Adatkezelő jelen Tájékoztatótól tartalmilag és formailag elkülönülő belső szabályzatok, utasítások, eljárási rendek útján (is) gondoskodik. Adatkezelő az adatok biztonságát szolgáló intézkedések meghatározásakor és alkalmazásakor tekintettel van a technika mindenkori fejlettségére és több lehetséges </w:t>
      </w:r>
      <w:r>
        <w:rPr>
          <w:rFonts w:ascii="Times New Roman" w:eastAsia="Times New Roman" w:hAnsi="Times New Roman" w:cs="Times New Roman"/>
          <w:sz w:val="20"/>
          <w:szCs w:val="20"/>
        </w:rPr>
        <w:lastRenderedPageBreak/>
        <w:t>adatkezelési megoldás közül azt választja, amely a személyes adatok magasabb szintű védelmét biztosítja, kivéve, ha az aránytalan nehézséget jelentene.</w:t>
      </w:r>
    </w:p>
    <w:p w14:paraId="07753E01"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37D85D71" w14:textId="77777777" w:rsidR="00F328CB" w:rsidRDefault="00FF7039">
      <w:pPr>
        <w:pBdr>
          <w:top w:val="nil"/>
          <w:left w:val="nil"/>
          <w:bottom w:val="nil"/>
          <w:right w:val="nil"/>
          <w:between w:val="nil"/>
        </w:pBdr>
        <w:spacing w:before="100" w:after="100" w:line="240" w:lineRule="auto"/>
        <w:ind w:right="-4"/>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Automatizált döntéshozatal ténye, profilalkotás </w:t>
      </w:r>
    </w:p>
    <w:p w14:paraId="028590EB" w14:textId="77777777" w:rsidR="00F328CB" w:rsidRDefault="00FF7039">
      <w:pPr>
        <w:pBdr>
          <w:top w:val="nil"/>
          <w:left w:val="nil"/>
          <w:bottom w:val="nil"/>
          <w:right w:val="nil"/>
          <w:between w:val="nil"/>
        </w:pBdr>
        <w:spacing w:before="100" w:after="100" w:line="240" w:lineRule="auto"/>
        <w:ind w:right="-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Tájékoztatjuk, hogy a szolgáltatás alkalmazása során nem alkalmazunk automatizált döntéshozatali eljárást, sem profilalkotást. </w:t>
      </w:r>
    </w:p>
    <w:p w14:paraId="59154B2E" w14:textId="77777777" w:rsidR="00F328CB" w:rsidRDefault="00F328CB">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00CF396D" w14:textId="5DDE2550" w:rsidR="00F328CB" w:rsidRDefault="00FF7039">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r w:rsidRPr="00E36445">
        <w:rPr>
          <w:rFonts w:ascii="Times New Roman" w:eastAsia="Times New Roman" w:hAnsi="Times New Roman" w:cs="Times New Roman"/>
          <w:sz w:val="20"/>
          <w:szCs w:val="20"/>
        </w:rPr>
        <w:t xml:space="preserve">A személyes adatainak kezelésével kapcsolatos bármilyen kérdés esetén írjon az </w:t>
      </w:r>
      <w:r w:rsidR="00E36445" w:rsidRPr="00E36445">
        <w:rPr>
          <w:rFonts w:ascii="Times New Roman" w:eastAsia="Times New Roman" w:hAnsi="Times New Roman" w:cs="Times New Roman"/>
          <w:sz w:val="20"/>
          <w:szCs w:val="20"/>
        </w:rPr>
        <w:t xml:space="preserve">adatvedelem@guentner.com </w:t>
      </w:r>
      <w:r w:rsidRPr="00E36445">
        <w:rPr>
          <w:rFonts w:ascii="Times New Roman" w:eastAsia="Times New Roman" w:hAnsi="Times New Roman" w:cs="Times New Roman"/>
          <w:sz w:val="20"/>
          <w:szCs w:val="20"/>
        </w:rPr>
        <w:t>e-mail elérhetőségünkre</w:t>
      </w:r>
      <w:r w:rsidR="00E36445" w:rsidRPr="00E36445">
        <w:rPr>
          <w:rFonts w:ascii="Times New Roman" w:eastAsia="Times New Roman" w:hAnsi="Times New Roman" w:cs="Times New Roman"/>
          <w:sz w:val="20"/>
          <w:szCs w:val="20"/>
        </w:rPr>
        <w:t>.</w:t>
      </w:r>
    </w:p>
    <w:p w14:paraId="2E4A619A" w14:textId="77777777" w:rsidR="00E36445" w:rsidRDefault="00E36445">
      <w:pPr>
        <w:widowControl w:val="0"/>
        <w:pBdr>
          <w:top w:val="nil"/>
          <w:left w:val="nil"/>
          <w:bottom w:val="nil"/>
          <w:right w:val="nil"/>
          <w:between w:val="nil"/>
        </w:pBdr>
        <w:spacing w:line="240" w:lineRule="auto"/>
        <w:ind w:right="-4"/>
        <w:jc w:val="both"/>
        <w:rPr>
          <w:rFonts w:ascii="Times New Roman" w:eastAsia="Times New Roman" w:hAnsi="Times New Roman" w:cs="Times New Roman"/>
          <w:sz w:val="20"/>
          <w:szCs w:val="20"/>
        </w:rPr>
      </w:pPr>
    </w:p>
    <w:p w14:paraId="28DAAE57" w14:textId="77777777" w:rsidR="00F328CB" w:rsidRDefault="00FF7039">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3C231C5" w14:textId="4F9A4D7C" w:rsidR="00F67084" w:rsidRPr="00F67084" w:rsidRDefault="00F67084" w:rsidP="00F67084">
      <w:pPr>
        <w:pBdr>
          <w:top w:val="nil"/>
          <w:left w:val="nil"/>
          <w:bottom w:val="nil"/>
          <w:right w:val="nil"/>
          <w:between w:val="nil"/>
        </w:pBdr>
        <w:rPr>
          <w:rFonts w:ascii="Times New Roman" w:eastAsia="Times New Roman" w:hAnsi="Times New Roman" w:cs="Times New Roman"/>
          <w:bCs/>
          <w:sz w:val="20"/>
          <w:szCs w:val="20"/>
        </w:rPr>
      </w:pPr>
      <w:r w:rsidRPr="00E36445">
        <w:rPr>
          <w:rFonts w:ascii="Times New Roman" w:eastAsia="Times New Roman" w:hAnsi="Times New Roman" w:cs="Times New Roman"/>
          <w:b/>
          <w:bCs/>
          <w:sz w:val="20"/>
          <w:szCs w:val="20"/>
        </w:rPr>
        <w:t>Tata, 202</w:t>
      </w:r>
      <w:r w:rsidR="00E36445" w:rsidRPr="00E36445">
        <w:rPr>
          <w:rFonts w:ascii="Times New Roman" w:eastAsia="Times New Roman" w:hAnsi="Times New Roman" w:cs="Times New Roman"/>
          <w:b/>
          <w:bCs/>
          <w:sz w:val="20"/>
          <w:szCs w:val="20"/>
        </w:rPr>
        <w:t>0.04.06.</w:t>
      </w:r>
    </w:p>
    <w:p w14:paraId="4BFBF662" w14:textId="77777777" w:rsidR="00F67084" w:rsidRPr="00F67084" w:rsidRDefault="00F67084" w:rsidP="00F67084">
      <w:pPr>
        <w:pBdr>
          <w:top w:val="nil"/>
          <w:left w:val="nil"/>
          <w:bottom w:val="nil"/>
          <w:right w:val="nil"/>
          <w:between w:val="nil"/>
        </w:pBdr>
        <w:rPr>
          <w:rFonts w:ascii="Times New Roman" w:eastAsia="Times New Roman" w:hAnsi="Times New Roman" w:cs="Times New Roman"/>
          <w:b/>
          <w:bCs/>
          <w:sz w:val="20"/>
          <w:szCs w:val="20"/>
        </w:rPr>
      </w:pP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t xml:space="preserve">   </w:t>
      </w:r>
      <w:r w:rsidRPr="00F67084">
        <w:rPr>
          <w:rFonts w:ascii="Times New Roman" w:eastAsia="Times New Roman" w:hAnsi="Times New Roman" w:cs="Times New Roman"/>
          <w:b/>
          <w:bCs/>
          <w:sz w:val="20"/>
          <w:szCs w:val="20"/>
        </w:rPr>
        <w:t xml:space="preserve">    Schwarczenberger Tamás</w:t>
      </w:r>
    </w:p>
    <w:p w14:paraId="1C27E0B3" w14:textId="77777777" w:rsidR="00F67084" w:rsidRPr="00F67084" w:rsidRDefault="00F67084" w:rsidP="00F67084">
      <w:pPr>
        <w:pBdr>
          <w:top w:val="nil"/>
          <w:left w:val="nil"/>
          <w:bottom w:val="nil"/>
          <w:right w:val="nil"/>
          <w:between w:val="nil"/>
        </w:pBdr>
        <w:rPr>
          <w:rFonts w:ascii="Times New Roman" w:eastAsia="Times New Roman" w:hAnsi="Times New Roman" w:cs="Times New Roman"/>
          <w:bCs/>
          <w:sz w:val="20"/>
          <w:szCs w:val="20"/>
        </w:rPr>
      </w:pP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r>
      <w:r w:rsidRPr="00F67084">
        <w:rPr>
          <w:rFonts w:ascii="Times New Roman" w:eastAsia="Times New Roman" w:hAnsi="Times New Roman" w:cs="Times New Roman"/>
          <w:bCs/>
          <w:sz w:val="20"/>
          <w:szCs w:val="20"/>
        </w:rPr>
        <w:tab/>
        <w:t xml:space="preserve">          Ügyvezető</w:t>
      </w:r>
    </w:p>
    <w:p w14:paraId="685F0BBB"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2151FF42"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p w14:paraId="61BA3B93" w14:textId="77777777" w:rsidR="00F328CB" w:rsidRDefault="00FF703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8C63DF" w14:textId="77777777" w:rsidR="00F328CB" w:rsidRDefault="00FF703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E04A4F" w14:textId="77777777" w:rsidR="00F328CB" w:rsidRDefault="00F328CB">
      <w:pPr>
        <w:pBdr>
          <w:top w:val="nil"/>
          <w:left w:val="nil"/>
          <w:bottom w:val="nil"/>
          <w:right w:val="nil"/>
          <w:between w:val="nil"/>
        </w:pBdr>
        <w:rPr>
          <w:rFonts w:ascii="Times New Roman" w:eastAsia="Times New Roman" w:hAnsi="Times New Roman" w:cs="Times New Roman"/>
          <w:sz w:val="20"/>
          <w:szCs w:val="20"/>
        </w:rPr>
      </w:pPr>
    </w:p>
    <w:sectPr w:rsidR="00F328CB">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54BCC" w14:textId="77777777" w:rsidR="00941F8A" w:rsidRDefault="00941F8A">
      <w:pPr>
        <w:spacing w:line="240" w:lineRule="auto"/>
      </w:pPr>
      <w:r>
        <w:separator/>
      </w:r>
    </w:p>
  </w:endnote>
  <w:endnote w:type="continuationSeparator" w:id="0">
    <w:p w14:paraId="681A741E" w14:textId="77777777" w:rsidR="00941F8A" w:rsidRDefault="00941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5D3F" w14:textId="77777777" w:rsidR="00F328CB" w:rsidRDefault="00FF7039">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B7A8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8BAD" w14:textId="77777777" w:rsidR="00941F8A" w:rsidRDefault="00941F8A">
      <w:pPr>
        <w:spacing w:line="240" w:lineRule="auto"/>
      </w:pPr>
      <w:r>
        <w:separator/>
      </w:r>
    </w:p>
  </w:footnote>
  <w:footnote w:type="continuationSeparator" w:id="0">
    <w:p w14:paraId="0EB8733D" w14:textId="77777777" w:rsidR="00941F8A" w:rsidRDefault="00941F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2DB"/>
    <w:multiLevelType w:val="multilevel"/>
    <w:tmpl w:val="0AE2D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04798A"/>
    <w:multiLevelType w:val="multilevel"/>
    <w:tmpl w:val="D17C2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D5DE9"/>
    <w:multiLevelType w:val="multilevel"/>
    <w:tmpl w:val="FF108ED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561A54"/>
    <w:multiLevelType w:val="multilevel"/>
    <w:tmpl w:val="5722470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792E86"/>
    <w:multiLevelType w:val="multilevel"/>
    <w:tmpl w:val="2DD4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7A7E3A"/>
    <w:multiLevelType w:val="multilevel"/>
    <w:tmpl w:val="A5FAD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1038E6"/>
    <w:multiLevelType w:val="multilevel"/>
    <w:tmpl w:val="31E0C3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D74011"/>
    <w:multiLevelType w:val="multilevel"/>
    <w:tmpl w:val="32B8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2551FA"/>
    <w:multiLevelType w:val="multilevel"/>
    <w:tmpl w:val="3788B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661953"/>
    <w:multiLevelType w:val="multilevel"/>
    <w:tmpl w:val="543CE1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EC54B04"/>
    <w:multiLevelType w:val="multilevel"/>
    <w:tmpl w:val="3B86DD1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8"/>
  </w:num>
  <w:num w:numId="4">
    <w:abstractNumId w:val="6"/>
  </w:num>
  <w:num w:numId="5">
    <w:abstractNumId w:val="0"/>
  </w:num>
  <w:num w:numId="6">
    <w:abstractNumId w:val="3"/>
  </w:num>
  <w:num w:numId="7">
    <w:abstractNumId w:val="2"/>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CB"/>
    <w:rsid w:val="0014693F"/>
    <w:rsid w:val="003D0628"/>
    <w:rsid w:val="00461F68"/>
    <w:rsid w:val="00472269"/>
    <w:rsid w:val="00530BED"/>
    <w:rsid w:val="0058037B"/>
    <w:rsid w:val="00623887"/>
    <w:rsid w:val="006B1E14"/>
    <w:rsid w:val="006B7A87"/>
    <w:rsid w:val="006E17DA"/>
    <w:rsid w:val="006E5F09"/>
    <w:rsid w:val="00781137"/>
    <w:rsid w:val="00896CF1"/>
    <w:rsid w:val="009049B2"/>
    <w:rsid w:val="00941F8A"/>
    <w:rsid w:val="00A91A09"/>
    <w:rsid w:val="00AE21D3"/>
    <w:rsid w:val="00D22835"/>
    <w:rsid w:val="00E36445"/>
    <w:rsid w:val="00E85DE1"/>
    <w:rsid w:val="00F328CB"/>
    <w:rsid w:val="00F67084"/>
    <w:rsid w:val="00FF70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92F1"/>
  <w15:docId w15:val="{9E84FB79-030B-4747-9A77-0936A527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Cmsor2">
    <w:name w:val="heading 2"/>
    <w:basedOn w:val="Norml"/>
    <w:next w:val="Norm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Cmsor3">
    <w:name w:val="heading 3"/>
    <w:basedOn w:val="Norml"/>
    <w:next w:val="Norm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Cmsor6">
    <w:name w:val="heading 6"/>
    <w:basedOn w:val="Norml"/>
    <w:next w:val="Norm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pBdr>
        <w:top w:val="nil"/>
        <w:left w:val="nil"/>
        <w:bottom w:val="nil"/>
        <w:right w:val="nil"/>
        <w:between w:val="nil"/>
      </w:pBdr>
      <w:spacing w:after="60"/>
    </w:pPr>
    <w:rPr>
      <w:color w:val="000000"/>
      <w:sz w:val="52"/>
      <w:szCs w:val="52"/>
    </w:rPr>
  </w:style>
  <w:style w:type="paragraph" w:styleId="Alcm">
    <w:name w:val="Subtitle"/>
    <w:basedOn w:val="Norml"/>
    <w:next w:val="Norm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Jegyzethivatkozs">
    <w:name w:val="annotation reference"/>
    <w:basedOn w:val="Bekezdsalapbettpusa"/>
    <w:uiPriority w:val="99"/>
    <w:semiHidden/>
    <w:unhideWhenUsed/>
    <w:rsid w:val="00E85DE1"/>
    <w:rPr>
      <w:sz w:val="16"/>
      <w:szCs w:val="16"/>
    </w:rPr>
  </w:style>
  <w:style w:type="paragraph" w:styleId="Jegyzetszveg">
    <w:name w:val="annotation text"/>
    <w:basedOn w:val="Norml"/>
    <w:link w:val="JegyzetszvegChar"/>
    <w:uiPriority w:val="99"/>
    <w:semiHidden/>
    <w:unhideWhenUsed/>
    <w:rsid w:val="00E85DE1"/>
    <w:pPr>
      <w:spacing w:line="240" w:lineRule="auto"/>
    </w:pPr>
    <w:rPr>
      <w:sz w:val="20"/>
      <w:szCs w:val="20"/>
    </w:rPr>
  </w:style>
  <w:style w:type="character" w:customStyle="1" w:styleId="JegyzetszvegChar">
    <w:name w:val="Jegyzetszöveg Char"/>
    <w:basedOn w:val="Bekezdsalapbettpusa"/>
    <w:link w:val="Jegyzetszveg"/>
    <w:uiPriority w:val="99"/>
    <w:semiHidden/>
    <w:rsid w:val="00E85DE1"/>
    <w:rPr>
      <w:sz w:val="20"/>
      <w:szCs w:val="20"/>
    </w:rPr>
  </w:style>
  <w:style w:type="paragraph" w:styleId="Megjegyzstrgya">
    <w:name w:val="annotation subject"/>
    <w:basedOn w:val="Jegyzetszveg"/>
    <w:next w:val="Jegyzetszveg"/>
    <w:link w:val="MegjegyzstrgyaChar"/>
    <w:uiPriority w:val="99"/>
    <w:semiHidden/>
    <w:unhideWhenUsed/>
    <w:rsid w:val="00E85DE1"/>
    <w:rPr>
      <w:b/>
      <w:bCs/>
    </w:rPr>
  </w:style>
  <w:style w:type="character" w:customStyle="1" w:styleId="MegjegyzstrgyaChar">
    <w:name w:val="Megjegyzés tárgya Char"/>
    <w:basedOn w:val="JegyzetszvegChar"/>
    <w:link w:val="Megjegyzstrgya"/>
    <w:uiPriority w:val="99"/>
    <w:semiHidden/>
    <w:rsid w:val="00E85DE1"/>
    <w:rPr>
      <w:b/>
      <w:bCs/>
      <w:sz w:val="20"/>
      <w:szCs w:val="20"/>
    </w:rPr>
  </w:style>
  <w:style w:type="paragraph" w:styleId="Buborkszveg">
    <w:name w:val="Balloon Text"/>
    <w:basedOn w:val="Norml"/>
    <w:link w:val="BuborkszvegChar"/>
    <w:uiPriority w:val="99"/>
    <w:semiHidden/>
    <w:unhideWhenUsed/>
    <w:rsid w:val="00E85DE1"/>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5DE1"/>
    <w:rPr>
      <w:rFonts w:ascii="Segoe UI" w:hAnsi="Segoe UI" w:cs="Segoe UI"/>
      <w:sz w:val="18"/>
      <w:szCs w:val="18"/>
    </w:rPr>
  </w:style>
  <w:style w:type="character" w:styleId="Hiperhivatkozs">
    <w:name w:val="Hyperlink"/>
    <w:basedOn w:val="Bekezdsalapbettpusa"/>
    <w:uiPriority w:val="99"/>
    <w:semiHidden/>
    <w:unhideWhenUsed/>
    <w:rsid w:val="00A91A09"/>
    <w:rPr>
      <w:color w:val="0000FF"/>
      <w:u w:val="single"/>
    </w:rPr>
  </w:style>
  <w:style w:type="paragraph" w:styleId="Listaszerbekezds">
    <w:name w:val="List Paragraph"/>
    <w:basedOn w:val="Norml"/>
    <w:uiPriority w:val="34"/>
    <w:qFormat/>
    <w:rsid w:val="0053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llo@bluecolibriap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bluecolibriap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guntnerenvagyok.hu/dokumentum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3571</Words>
  <Characters>24640</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Ákos</dc:creator>
  <cp:lastModifiedBy>Csuta, Lidia</cp:lastModifiedBy>
  <cp:revision>2</cp:revision>
  <dcterms:created xsi:type="dcterms:W3CDTF">2020-04-24T11:29:00Z</dcterms:created>
  <dcterms:modified xsi:type="dcterms:W3CDTF">2020-04-24T11:29:00Z</dcterms:modified>
</cp:coreProperties>
</file>